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379" w14:textId="39CCD56C" w:rsidR="002B26D5" w:rsidRPr="00861FAC" w:rsidRDefault="003525C1" w:rsidP="002B26D5">
      <w:pPr>
        <w:rPr>
          <w:rFonts w:ascii="Arial" w:hAnsi="Arial" w:cs="Arial"/>
          <w:b/>
          <w:color w:val="31849B" w:themeColor="accent5" w:themeShade="BF"/>
          <w:sz w:val="72"/>
          <w:szCs w:val="72"/>
        </w:rPr>
      </w:pPr>
      <w:r>
        <w:rPr>
          <w:rFonts w:ascii="Arial" w:hAnsi="Arial" w:cs="Arial"/>
          <w:b/>
          <w:color w:val="31849B" w:themeColor="accent5" w:themeShade="BF"/>
          <w:sz w:val="72"/>
          <w:szCs w:val="72"/>
        </w:rPr>
        <w:t>Elizabeth Dwyer</w:t>
      </w:r>
    </w:p>
    <w:p w14:paraId="4332FF1B" w14:textId="45C041C8" w:rsidR="00C43995" w:rsidRDefault="5ACB2051" w:rsidP="00861FAC">
      <w:pPr>
        <w:spacing w:line="276" w:lineRule="auto"/>
        <w:ind w:right="-234"/>
        <w:rPr>
          <w:rFonts w:ascii="Avenir Book" w:hAnsi="Avenir Book"/>
          <w:color w:val="31849B" w:themeColor="accent5" w:themeShade="BF"/>
          <w:sz w:val="19"/>
          <w:szCs w:val="19"/>
        </w:rPr>
      </w:pPr>
      <w:r w:rsidRPr="5ACB2051">
        <w:rPr>
          <w:rFonts w:ascii="Arial" w:hAnsi="Arial" w:cs="Arial"/>
          <w:b/>
          <w:bCs/>
          <w:color w:val="31849B" w:themeColor="accent5" w:themeShade="BF"/>
          <w:sz w:val="24"/>
          <w:szCs w:val="24"/>
        </w:rPr>
        <w:t>Mobile:</w:t>
      </w:r>
      <w:r w:rsidRPr="5ACB2051">
        <w:rPr>
          <w:rFonts w:ascii="Avenir Book" w:hAnsi="Avenir Book"/>
          <w:color w:val="31849B" w:themeColor="accent5" w:themeShade="BF"/>
          <w:sz w:val="19"/>
          <w:szCs w:val="19"/>
        </w:rPr>
        <w:t xml:space="preserve"> </w:t>
      </w:r>
      <w:r w:rsidRPr="5ACB2051">
        <w:rPr>
          <w:color w:val="404040" w:themeColor="text1" w:themeTint="BF"/>
          <w:sz w:val="28"/>
          <w:szCs w:val="28"/>
        </w:rPr>
        <w:t>917-456-6952 |</w:t>
      </w:r>
      <w:r w:rsidRPr="5ACB2051">
        <w:rPr>
          <w:color w:val="595959" w:themeColor="text1" w:themeTint="A6"/>
          <w:sz w:val="24"/>
          <w:szCs w:val="24"/>
        </w:rPr>
        <w:t xml:space="preserve"> </w:t>
      </w:r>
      <w:r w:rsidRPr="5ACB2051">
        <w:rPr>
          <w:color w:val="404040" w:themeColor="text1" w:themeTint="BF"/>
          <w:sz w:val="28"/>
          <w:szCs w:val="28"/>
        </w:rPr>
        <w:t>elizdwyer</w:t>
      </w:r>
      <w:r w:rsidR="00D469D9">
        <w:rPr>
          <w:color w:val="404040" w:themeColor="text1" w:themeTint="BF"/>
          <w:sz w:val="28"/>
          <w:szCs w:val="28"/>
        </w:rPr>
        <w:t>13</w:t>
      </w:r>
      <w:r w:rsidRPr="5ACB2051">
        <w:rPr>
          <w:color w:val="404040" w:themeColor="text1" w:themeTint="BF"/>
          <w:sz w:val="28"/>
          <w:szCs w:val="28"/>
        </w:rPr>
        <w:t>@</w:t>
      </w:r>
      <w:r w:rsidR="00D469D9">
        <w:rPr>
          <w:color w:val="404040" w:themeColor="text1" w:themeTint="BF"/>
          <w:sz w:val="28"/>
          <w:szCs w:val="28"/>
        </w:rPr>
        <w:t>gmail</w:t>
      </w:r>
      <w:r w:rsidRPr="5ACB2051">
        <w:rPr>
          <w:color w:val="404040" w:themeColor="text1" w:themeTint="BF"/>
          <w:sz w:val="28"/>
          <w:szCs w:val="28"/>
        </w:rPr>
        <w:t>.com</w:t>
      </w:r>
      <w:r w:rsidRPr="5ACB2051">
        <w:rPr>
          <w:color w:val="404040" w:themeColor="text1" w:themeTint="BF"/>
          <w:sz w:val="24"/>
          <w:szCs w:val="24"/>
        </w:rPr>
        <w:t xml:space="preserve"> </w:t>
      </w:r>
      <w:r w:rsidRPr="5ACB2051">
        <w:rPr>
          <w:color w:val="595959" w:themeColor="text1" w:themeTint="A6"/>
          <w:sz w:val="24"/>
          <w:szCs w:val="24"/>
        </w:rPr>
        <w:t>|</w:t>
      </w:r>
      <w:r w:rsidRPr="5ACB2051">
        <w:rPr>
          <w:rFonts w:ascii="Avenir Book" w:hAnsi="Avenir Book"/>
          <w:color w:val="31849B" w:themeColor="accent5" w:themeShade="BF"/>
          <w:sz w:val="19"/>
          <w:szCs w:val="19"/>
        </w:rPr>
        <w:t xml:space="preserve"> </w:t>
      </w:r>
    </w:p>
    <w:p w14:paraId="4D3E85D3" w14:textId="6D276A69" w:rsidR="00BF0EDC" w:rsidRPr="00C43995" w:rsidRDefault="00571ACC" w:rsidP="00861FAC">
      <w:pPr>
        <w:spacing w:line="276" w:lineRule="auto"/>
        <w:ind w:right="-234"/>
        <w:rPr>
          <w:rFonts w:ascii="Avenir Book" w:hAnsi="Avenir Book"/>
          <w:color w:val="595959" w:themeColor="text1" w:themeTint="A6"/>
          <w:sz w:val="19"/>
          <w:szCs w:val="19"/>
        </w:rPr>
      </w:pPr>
      <w:hyperlink r:id="rId8" w:history="1">
        <w:r w:rsidR="00DA4885" w:rsidRPr="00A94301">
          <w:rPr>
            <w:rStyle w:val="Hyperlink"/>
            <w:rFonts w:ascii="Calibri" w:hAnsi="Calibri" w:cs="Calibri"/>
            <w:sz w:val="28"/>
            <w:szCs w:val="28"/>
          </w:rPr>
          <w:t>https://www.linkedin.com/in/elizabeth-dwyer-037199145/</w:t>
        </w:r>
      </w:hyperlink>
    </w:p>
    <w:p w14:paraId="7BBC3631" w14:textId="600A542A" w:rsidR="00BF0EDC" w:rsidRPr="00B52FA0" w:rsidRDefault="00983D6C" w:rsidP="00B52FA0">
      <w:pPr>
        <w:spacing w:after="120" w:line="276" w:lineRule="auto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cstheme="minorHAnsi"/>
          <w:color w:val="404040" w:themeColor="text1" w:themeTint="BF"/>
          <w:sz w:val="32"/>
          <w:szCs w:val="32"/>
        </w:rPr>
        <w:t xml:space="preserve">Emmy and Webby </w:t>
      </w:r>
      <w:r w:rsidR="000C4D6E">
        <w:rPr>
          <w:rFonts w:cstheme="minorHAnsi"/>
          <w:color w:val="404040" w:themeColor="text1" w:themeTint="BF"/>
          <w:sz w:val="32"/>
          <w:szCs w:val="32"/>
        </w:rPr>
        <w:t>A</w:t>
      </w:r>
      <w:r>
        <w:rPr>
          <w:rFonts w:cstheme="minorHAnsi"/>
          <w:color w:val="404040" w:themeColor="text1" w:themeTint="BF"/>
          <w:sz w:val="32"/>
          <w:szCs w:val="32"/>
        </w:rPr>
        <w:t>ward</w:t>
      </w:r>
      <w:r w:rsidR="000C4D6E">
        <w:rPr>
          <w:rFonts w:cstheme="minorHAnsi"/>
          <w:color w:val="404040" w:themeColor="text1" w:themeTint="BF"/>
          <w:sz w:val="32"/>
          <w:szCs w:val="32"/>
        </w:rPr>
        <w:t>-</w:t>
      </w:r>
      <w:r>
        <w:rPr>
          <w:rFonts w:cstheme="minorHAnsi"/>
          <w:color w:val="404040" w:themeColor="text1" w:themeTint="BF"/>
          <w:sz w:val="32"/>
          <w:szCs w:val="32"/>
        </w:rPr>
        <w:t xml:space="preserve">winning </w:t>
      </w:r>
      <w:r w:rsidR="003C2FE5">
        <w:rPr>
          <w:rFonts w:cstheme="minorHAnsi"/>
          <w:color w:val="404040" w:themeColor="text1" w:themeTint="BF"/>
          <w:sz w:val="32"/>
          <w:szCs w:val="32"/>
        </w:rPr>
        <w:t>arts</w:t>
      </w:r>
      <w:r w:rsidR="00C81B3D">
        <w:rPr>
          <w:rFonts w:cstheme="minorHAnsi"/>
          <w:color w:val="404040" w:themeColor="text1" w:themeTint="BF"/>
          <w:sz w:val="32"/>
          <w:szCs w:val="32"/>
        </w:rPr>
        <w:t xml:space="preserve"> and culture </w:t>
      </w:r>
      <w:r>
        <w:rPr>
          <w:rFonts w:cstheme="minorHAnsi"/>
          <w:color w:val="404040" w:themeColor="text1" w:themeTint="BF"/>
          <w:sz w:val="32"/>
          <w:szCs w:val="32"/>
        </w:rPr>
        <w:t>producer</w:t>
      </w:r>
      <w:r w:rsidR="009C5FB7">
        <w:rPr>
          <w:rFonts w:cstheme="minorHAnsi"/>
          <w:color w:val="404040" w:themeColor="text1" w:themeTint="BF"/>
          <w:sz w:val="32"/>
          <w:szCs w:val="32"/>
        </w:rPr>
        <w:t xml:space="preserve"> </w:t>
      </w:r>
      <w:r w:rsidR="00136E99">
        <w:rPr>
          <w:rFonts w:cstheme="minorHAnsi"/>
          <w:color w:val="404040" w:themeColor="text1" w:themeTint="BF"/>
          <w:sz w:val="32"/>
          <w:szCs w:val="32"/>
        </w:rPr>
        <w:t xml:space="preserve">of long and short-form content </w:t>
      </w:r>
      <w:r w:rsidR="009C5FB7">
        <w:rPr>
          <w:rFonts w:cstheme="minorHAnsi"/>
          <w:color w:val="404040" w:themeColor="text1" w:themeTint="BF"/>
          <w:sz w:val="32"/>
          <w:szCs w:val="32"/>
        </w:rPr>
        <w:t>for broadcast, digital and social media</w:t>
      </w:r>
    </w:p>
    <w:p w14:paraId="0376EFF4" w14:textId="2E29E4A4" w:rsidR="00BF0EDC" w:rsidRPr="00DB4AE6" w:rsidRDefault="00BF0EDC" w:rsidP="00BF0EDC">
      <w:pPr>
        <w:spacing w:after="120" w:line="276" w:lineRule="auto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 w:rsidRPr="00DB4AE6">
        <w:rPr>
          <w:rFonts w:ascii="Arial" w:hAnsi="Arial" w:cs="Arial"/>
          <w:b/>
          <w:color w:val="31849B" w:themeColor="accent5" w:themeShade="BF"/>
          <w:sz w:val="28"/>
          <w:szCs w:val="28"/>
        </w:rPr>
        <w:t>EXPERIENCE</w:t>
      </w:r>
    </w:p>
    <w:p w14:paraId="44DFAC81" w14:textId="14EF1626" w:rsidR="00FC3DCC" w:rsidRPr="008B07D6" w:rsidRDefault="004B5285" w:rsidP="00022373">
      <w:pPr>
        <w:spacing w:line="276" w:lineRule="auto"/>
        <w:rPr>
          <w:rFonts w:ascii="Arial" w:hAnsi="Arial" w:cs="Arial"/>
          <w:b/>
          <w:bCs/>
          <w:color w:val="404040" w:themeColor="text1" w:themeTint="BF"/>
          <w:sz w:val="26"/>
          <w:szCs w:val="26"/>
        </w:rPr>
      </w:pPr>
      <w:r w:rsidRPr="008B07D6">
        <w:rPr>
          <w:rFonts w:ascii="Arial" w:hAnsi="Arial" w:cs="Arial"/>
          <w:color w:val="404040" w:themeColor="text1" w:themeTint="BF"/>
          <w:sz w:val="26"/>
          <w:szCs w:val="26"/>
        </w:rPr>
        <w:t xml:space="preserve">National </w:t>
      </w:r>
      <w:r w:rsidR="00A55F3A">
        <w:rPr>
          <w:rFonts w:ascii="Arial" w:hAnsi="Arial" w:cs="Arial"/>
          <w:color w:val="404040" w:themeColor="text1" w:themeTint="BF"/>
          <w:sz w:val="26"/>
          <w:szCs w:val="26"/>
        </w:rPr>
        <w:t>Programming</w:t>
      </w:r>
      <w:r w:rsidR="00E75AC4" w:rsidRPr="008B07D6">
        <w:rPr>
          <w:rFonts w:ascii="Arial" w:hAnsi="Arial" w:cs="Arial"/>
          <w:color w:val="404040" w:themeColor="text1" w:themeTint="BF"/>
          <w:sz w:val="26"/>
          <w:szCs w:val="26"/>
        </w:rPr>
        <w:t>, The WNET Group</w:t>
      </w:r>
      <w:r w:rsidRPr="008B07D6">
        <w:rPr>
          <w:rFonts w:ascii="Arial" w:hAnsi="Arial" w:cs="Arial"/>
          <w:color w:val="404040" w:themeColor="text1" w:themeTint="BF"/>
          <w:sz w:val="26"/>
          <w:szCs w:val="26"/>
        </w:rPr>
        <w:t xml:space="preserve"> </w:t>
      </w:r>
      <w:r w:rsidR="00177472" w:rsidRPr="008B07D6">
        <w:rPr>
          <w:rFonts w:ascii="Arial" w:hAnsi="Arial" w:cs="Arial"/>
          <w:color w:val="404040" w:themeColor="text1" w:themeTint="BF"/>
          <w:sz w:val="26"/>
          <w:szCs w:val="26"/>
        </w:rPr>
        <w:t>| N</w:t>
      </w:r>
      <w:r w:rsidR="00E75AC4" w:rsidRPr="008B07D6">
        <w:rPr>
          <w:rFonts w:ascii="Arial" w:hAnsi="Arial" w:cs="Arial"/>
          <w:color w:val="404040" w:themeColor="text1" w:themeTint="BF"/>
          <w:sz w:val="26"/>
          <w:szCs w:val="26"/>
        </w:rPr>
        <w:t xml:space="preserve">ew York, NY </w:t>
      </w:r>
      <w:r w:rsidRPr="008B07D6">
        <w:rPr>
          <w:rFonts w:ascii="Arial" w:hAnsi="Arial" w:cs="Arial"/>
          <w:color w:val="404040" w:themeColor="text1" w:themeTint="BF"/>
          <w:sz w:val="26"/>
          <w:szCs w:val="26"/>
        </w:rPr>
        <w:br/>
      </w:r>
      <w:r w:rsidRPr="008B07D6">
        <w:rPr>
          <w:rFonts w:ascii="Arial" w:hAnsi="Arial" w:cs="Arial"/>
          <w:b/>
          <w:bCs/>
          <w:color w:val="404040" w:themeColor="text1" w:themeTint="BF"/>
          <w:sz w:val="26"/>
          <w:szCs w:val="26"/>
        </w:rPr>
        <w:t>Producer</w:t>
      </w:r>
      <w:r w:rsidR="00CB4829">
        <w:rPr>
          <w:rFonts w:ascii="Arial" w:hAnsi="Arial" w:cs="Arial"/>
          <w:b/>
          <w:bCs/>
          <w:color w:val="404040" w:themeColor="text1" w:themeTint="BF"/>
          <w:sz w:val="26"/>
          <w:szCs w:val="26"/>
        </w:rPr>
        <w:t>, National Broadcast &amp; Special Projects</w:t>
      </w:r>
      <w:r w:rsidR="00B52FA0">
        <w:rPr>
          <w:rFonts w:ascii="Arial" w:hAnsi="Arial" w:cs="Arial"/>
          <w:b/>
          <w:bCs/>
          <w:color w:val="404040" w:themeColor="text1" w:themeTint="BF"/>
          <w:sz w:val="26"/>
          <w:szCs w:val="26"/>
        </w:rPr>
        <w:tab/>
      </w:r>
      <w:r w:rsidR="00B52FA0" w:rsidRPr="00B52FA0">
        <w:rPr>
          <w:rFonts w:ascii="Arial" w:hAnsi="Arial" w:cs="Arial"/>
          <w:color w:val="404040" w:themeColor="text1" w:themeTint="BF"/>
          <w:sz w:val="26"/>
          <w:szCs w:val="26"/>
        </w:rPr>
        <w:t>July 2022 – July 2023</w:t>
      </w:r>
    </w:p>
    <w:p w14:paraId="3EB49BA0" w14:textId="243F7856" w:rsidR="00B52FA0" w:rsidRPr="00B52FA0" w:rsidRDefault="00CB4829" w:rsidP="00B52FA0">
      <w:pPr>
        <w:pStyle w:val="ListParagraph"/>
        <w:numPr>
          <w:ilvl w:val="0"/>
          <w:numId w:val="32"/>
        </w:numPr>
        <w:spacing w:line="276" w:lineRule="auto"/>
        <w:rPr>
          <w:rFonts w:cstheme="minorHAnsi"/>
          <w:color w:val="404040" w:themeColor="text1" w:themeTint="BF"/>
          <w:sz w:val="26"/>
          <w:szCs w:val="26"/>
        </w:rPr>
      </w:pPr>
      <w:r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Completion production &amp; post-production for d</w:t>
      </w:r>
      <w:r w:rsidR="00B52FA0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ocumentary feature</w:t>
      </w:r>
      <w:r w:rsidR="00B52FA0" w:rsidRPr="00B52FA0">
        <w:rPr>
          <w:rFonts w:cstheme="minorHAnsi"/>
          <w:color w:val="404040" w:themeColor="text1" w:themeTint="BF"/>
          <w:sz w:val="26"/>
          <w:szCs w:val="26"/>
        </w:rPr>
        <w:t xml:space="preserve"> on startup businesses</w:t>
      </w:r>
      <w:r>
        <w:rPr>
          <w:rFonts w:cstheme="minorHAnsi"/>
          <w:color w:val="404040" w:themeColor="text1" w:themeTint="BF"/>
          <w:sz w:val="26"/>
          <w:szCs w:val="26"/>
        </w:rPr>
        <w:t xml:space="preserve">, including </w:t>
      </w:r>
      <w:r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narration scripting and </w:t>
      </w:r>
      <w:proofErr w:type="gramStart"/>
      <w:r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record</w:t>
      </w:r>
      <w:proofErr w:type="gramEnd"/>
    </w:p>
    <w:p w14:paraId="31C31088" w14:textId="39FCA1CE" w:rsidR="00B52FA0" w:rsidRPr="00CB4829" w:rsidRDefault="00CB4829" w:rsidP="00B52FA0">
      <w:pPr>
        <w:pStyle w:val="ListParagraph"/>
        <w:numPr>
          <w:ilvl w:val="0"/>
          <w:numId w:val="32"/>
        </w:numPr>
        <w:spacing w:line="276" w:lineRule="auto"/>
        <w:rPr>
          <w:rFonts w:cstheme="minorHAnsi"/>
          <w:color w:val="404040" w:themeColor="text1" w:themeTint="BF"/>
          <w:sz w:val="26"/>
          <w:szCs w:val="26"/>
        </w:rPr>
      </w:pPr>
      <w:r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Produced </w:t>
      </w:r>
      <w:r w:rsidR="00D1030F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segments </w:t>
      </w:r>
      <w:r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for </w:t>
      </w:r>
      <w:r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pilot </w:t>
      </w:r>
      <w:r w:rsidR="00D1030F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season of </w:t>
      </w:r>
      <w:r w:rsidR="00B52FA0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PBS Arts Talk</w:t>
      </w:r>
      <w:r w:rsidR="00A46518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</w:t>
      </w:r>
      <w:r>
        <w:rPr>
          <w:rFonts w:cstheme="minorHAnsi"/>
          <w:color w:val="404040" w:themeColor="text1" w:themeTint="BF"/>
          <w:sz w:val="26"/>
          <w:szCs w:val="26"/>
        </w:rPr>
        <w:t>–</w:t>
      </w:r>
      <w:r w:rsidR="00B52FA0" w:rsidRPr="00CB4829">
        <w:rPr>
          <w:rFonts w:cstheme="minorHAnsi"/>
          <w:color w:val="404040" w:themeColor="text1" w:themeTint="BF"/>
          <w:sz w:val="26"/>
          <w:szCs w:val="26"/>
        </w:rPr>
        <w:t xml:space="preserve"> </w:t>
      </w:r>
      <w:r>
        <w:rPr>
          <w:rFonts w:cstheme="minorHAnsi"/>
          <w:color w:val="404040" w:themeColor="text1" w:themeTint="BF"/>
          <w:sz w:val="26"/>
          <w:szCs w:val="26"/>
        </w:rPr>
        <w:t xml:space="preserve">a </w:t>
      </w:r>
      <w:r w:rsidR="00B52FA0" w:rsidRPr="00CB4829">
        <w:rPr>
          <w:rFonts w:cstheme="minorHAnsi"/>
          <w:color w:val="404040" w:themeColor="text1" w:themeTint="BF"/>
          <w:sz w:val="26"/>
          <w:szCs w:val="26"/>
        </w:rPr>
        <w:t xml:space="preserve">national interview </w:t>
      </w:r>
      <w:r w:rsidR="00D1030F">
        <w:rPr>
          <w:rFonts w:cstheme="minorHAnsi"/>
          <w:color w:val="404040" w:themeColor="text1" w:themeTint="BF"/>
          <w:sz w:val="26"/>
          <w:szCs w:val="26"/>
        </w:rPr>
        <w:t>series</w:t>
      </w:r>
      <w:r w:rsidR="00B52FA0" w:rsidRPr="00CB4829">
        <w:rPr>
          <w:rFonts w:cstheme="minorHAnsi"/>
          <w:color w:val="404040" w:themeColor="text1" w:themeTint="BF"/>
          <w:sz w:val="26"/>
          <w:szCs w:val="26"/>
        </w:rPr>
        <w:t xml:space="preserve"> </w:t>
      </w:r>
      <w:r w:rsidR="00A46518">
        <w:rPr>
          <w:rFonts w:cstheme="minorHAnsi"/>
          <w:color w:val="404040" w:themeColor="text1" w:themeTint="BF"/>
          <w:sz w:val="26"/>
          <w:szCs w:val="26"/>
        </w:rPr>
        <w:t>with high-profile guests</w:t>
      </w:r>
      <w:r w:rsidR="00A46518" w:rsidRPr="00CB4829">
        <w:rPr>
          <w:rFonts w:cstheme="minorHAnsi"/>
          <w:color w:val="404040" w:themeColor="text1" w:themeTint="BF"/>
          <w:sz w:val="26"/>
          <w:szCs w:val="26"/>
        </w:rPr>
        <w:t xml:space="preserve"> </w:t>
      </w:r>
      <w:r w:rsidR="00B52FA0" w:rsidRPr="00CB4829">
        <w:rPr>
          <w:rFonts w:cstheme="minorHAnsi"/>
          <w:color w:val="404040" w:themeColor="text1" w:themeTint="BF"/>
          <w:sz w:val="26"/>
          <w:szCs w:val="26"/>
        </w:rPr>
        <w:t xml:space="preserve">for digital and broadcast </w:t>
      </w:r>
      <w:hyperlink r:id="rId9" w:history="1">
        <w:r w:rsidR="00B52FA0" w:rsidRPr="00CB4829">
          <w:rPr>
            <w:rStyle w:val="Hyperlink"/>
            <w:rFonts w:cstheme="minorHAnsi"/>
            <w:sz w:val="26"/>
            <w:szCs w:val="26"/>
          </w:rPr>
          <w:t>https://www.pbs.org/show/pbs-arts-talk/</w:t>
        </w:r>
      </w:hyperlink>
      <w:r w:rsidR="00B52FA0" w:rsidRPr="00CB4829">
        <w:rPr>
          <w:rFonts w:cstheme="minorHAnsi"/>
          <w:color w:val="404040" w:themeColor="text1" w:themeTint="BF"/>
          <w:sz w:val="26"/>
          <w:szCs w:val="26"/>
        </w:rPr>
        <w:t xml:space="preserve"> </w:t>
      </w:r>
      <w:r w:rsidR="00D1030F">
        <w:rPr>
          <w:rFonts w:cstheme="minorHAnsi"/>
          <w:color w:val="404040" w:themeColor="text1" w:themeTint="BF"/>
          <w:sz w:val="26"/>
          <w:szCs w:val="26"/>
        </w:rPr>
        <w:t xml:space="preserve"> (premiered July 2023)</w:t>
      </w:r>
    </w:p>
    <w:p w14:paraId="61F8A2FA" w14:textId="17516DF0" w:rsidR="00CB4829" w:rsidRPr="00A8291B" w:rsidRDefault="00CB4829" w:rsidP="00A8291B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color w:val="404040" w:themeColor="text1" w:themeTint="BF"/>
          <w:sz w:val="26"/>
          <w:szCs w:val="26"/>
        </w:rPr>
      </w:pPr>
      <w:r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Design and curation of l</w:t>
      </w:r>
      <w:r w:rsidR="00B52FA0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anding page</w:t>
      </w:r>
      <w:r w:rsidR="00B52FA0" w:rsidRPr="00CB4829">
        <w:rPr>
          <w:rFonts w:cstheme="minorHAnsi"/>
          <w:color w:val="404040" w:themeColor="text1" w:themeTint="BF"/>
          <w:sz w:val="26"/>
          <w:szCs w:val="26"/>
        </w:rPr>
        <w:t xml:space="preserve"> for Latino/a/x/e audiences </w:t>
      </w:r>
      <w:hyperlink r:id="rId10" w:history="1">
        <w:r w:rsidR="00A8291B" w:rsidRPr="00322784">
          <w:rPr>
            <w:rStyle w:val="Hyperlink"/>
            <w:rFonts w:cstheme="minorHAnsi"/>
            <w:sz w:val="26"/>
            <w:szCs w:val="26"/>
          </w:rPr>
          <w:t>https://www.thirteen.org/trece</w:t>
        </w:r>
      </w:hyperlink>
      <w:r w:rsidR="009535FD" w:rsidRPr="00A8291B">
        <w:rPr>
          <w:rFonts w:cstheme="minorHAnsi"/>
        </w:rPr>
        <w:tab/>
      </w:r>
    </w:p>
    <w:p w14:paraId="132E677F" w14:textId="5BE10138" w:rsidR="004B5285" w:rsidRPr="00CB4829" w:rsidRDefault="009535FD" w:rsidP="00CB4829">
      <w:pPr>
        <w:spacing w:line="276" w:lineRule="auto"/>
        <w:rPr>
          <w:rFonts w:ascii="Arial" w:hAnsi="Arial" w:cs="Arial"/>
          <w:color w:val="404040" w:themeColor="text1" w:themeTint="BF"/>
          <w:sz w:val="26"/>
          <w:szCs w:val="26"/>
        </w:rPr>
      </w:pPr>
      <w:r w:rsidRPr="00CB4829">
        <w:rPr>
          <w:rFonts w:cstheme="minorHAnsi"/>
        </w:rPr>
        <w:tab/>
      </w:r>
      <w:r>
        <w:tab/>
      </w:r>
      <w:r w:rsidR="5ACB2051" w:rsidRPr="00CB4829">
        <w:rPr>
          <w:rFonts w:ascii="Arial" w:hAnsi="Arial" w:cs="Arial"/>
          <w:color w:val="404040" w:themeColor="text1" w:themeTint="BF"/>
          <w:sz w:val="26"/>
          <w:szCs w:val="26"/>
        </w:rPr>
        <w:t xml:space="preserve"> </w:t>
      </w:r>
      <w:r>
        <w:tab/>
      </w:r>
      <w:r>
        <w:tab/>
      </w:r>
    </w:p>
    <w:p w14:paraId="59D4561B" w14:textId="6C437F5E" w:rsidR="008B3301" w:rsidRPr="00022373" w:rsidRDefault="5ACB2051" w:rsidP="00022373">
      <w:pPr>
        <w:spacing w:line="276" w:lineRule="auto"/>
        <w:rPr>
          <w:rFonts w:ascii="Arial" w:hAnsi="Arial" w:cs="Arial"/>
          <w:color w:val="404040" w:themeColor="text1" w:themeTint="BF"/>
          <w:sz w:val="26"/>
          <w:szCs w:val="26"/>
        </w:rPr>
      </w:pPr>
      <w:r w:rsidRPr="5ACB2051">
        <w:rPr>
          <w:rFonts w:ascii="Arial" w:hAnsi="Arial" w:cs="Arial"/>
          <w:color w:val="404040" w:themeColor="text1" w:themeTint="BF"/>
          <w:sz w:val="26"/>
          <w:szCs w:val="26"/>
        </w:rPr>
        <w:t>#PBSForTheArts| National campaign | New York-base</w:t>
      </w:r>
      <w:r w:rsidR="00627C3E">
        <w:rPr>
          <w:rFonts w:ascii="Arial" w:hAnsi="Arial" w:cs="Arial"/>
          <w:color w:val="404040" w:themeColor="text1" w:themeTint="BF"/>
          <w:sz w:val="26"/>
          <w:szCs w:val="26"/>
        </w:rPr>
        <w:t>d</w:t>
      </w:r>
      <w:r w:rsidR="003B7B85">
        <w:tab/>
      </w:r>
      <w:r w:rsidR="003B7B85">
        <w:tab/>
      </w:r>
    </w:p>
    <w:p w14:paraId="7CCA1C3B" w14:textId="3FE0A30F" w:rsidR="00022373" w:rsidRPr="00022373" w:rsidRDefault="003B7B85" w:rsidP="00022373">
      <w:pPr>
        <w:spacing w:after="120" w:line="228" w:lineRule="auto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>
        <w:rPr>
          <w:rFonts w:ascii="Arial" w:hAnsi="Arial" w:cs="Arial"/>
          <w:b/>
          <w:color w:val="404040" w:themeColor="text1" w:themeTint="BF"/>
          <w:sz w:val="26"/>
          <w:szCs w:val="26"/>
        </w:rPr>
        <w:t>Project Lead</w:t>
      </w:r>
      <w:r w:rsidR="00886610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886610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886610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886610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886610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956389" w:rsidRPr="00022373">
        <w:rPr>
          <w:rFonts w:ascii="Arial" w:hAnsi="Arial" w:cs="Arial"/>
          <w:color w:val="404040" w:themeColor="text1" w:themeTint="BF"/>
          <w:sz w:val="26"/>
          <w:szCs w:val="26"/>
        </w:rPr>
        <w:tab/>
      </w:r>
      <w:r w:rsidR="00956389" w:rsidRPr="00022373">
        <w:rPr>
          <w:rFonts w:ascii="Arial" w:hAnsi="Arial" w:cs="Arial"/>
          <w:color w:val="404040" w:themeColor="text1" w:themeTint="BF"/>
          <w:sz w:val="26"/>
          <w:szCs w:val="26"/>
        </w:rPr>
        <w:tab/>
      </w:r>
      <w:r>
        <w:rPr>
          <w:rFonts w:ascii="Arial" w:hAnsi="Arial" w:cs="Arial"/>
          <w:color w:val="404040" w:themeColor="text1" w:themeTint="BF"/>
          <w:sz w:val="26"/>
          <w:szCs w:val="26"/>
        </w:rPr>
        <w:t>July 2021</w:t>
      </w:r>
      <w:r w:rsidR="00AD40F4" w:rsidRPr="00022373">
        <w:rPr>
          <w:rFonts w:ascii="Arial" w:hAnsi="Arial" w:cs="Arial"/>
          <w:color w:val="404040" w:themeColor="text1" w:themeTint="BF"/>
          <w:sz w:val="26"/>
          <w:szCs w:val="26"/>
        </w:rPr>
        <w:t xml:space="preserve"> – </w:t>
      </w:r>
      <w:r>
        <w:rPr>
          <w:rFonts w:ascii="Arial" w:hAnsi="Arial" w:cs="Arial"/>
          <w:color w:val="404040" w:themeColor="text1" w:themeTint="BF"/>
          <w:sz w:val="26"/>
          <w:szCs w:val="26"/>
        </w:rPr>
        <w:t>July 2022</w:t>
      </w:r>
      <w:r w:rsidR="00AD40F4" w:rsidRPr="00022373">
        <w:rPr>
          <w:rFonts w:ascii="Arial" w:hAnsi="Arial" w:cs="Arial"/>
          <w:color w:val="404040" w:themeColor="text1" w:themeTint="BF"/>
          <w:sz w:val="26"/>
          <w:szCs w:val="26"/>
        </w:rPr>
        <w:t xml:space="preserve"> </w:t>
      </w:r>
    </w:p>
    <w:p w14:paraId="519D42FD" w14:textId="784C15F9" w:rsidR="006E0B11" w:rsidRDefault="00D67ECB" w:rsidP="006E0B11">
      <w:pPr>
        <w:pStyle w:val="ListParagraph"/>
        <w:numPr>
          <w:ilvl w:val="0"/>
          <w:numId w:val="28"/>
        </w:numPr>
        <w:spacing w:line="276" w:lineRule="auto"/>
        <w:rPr>
          <w:rFonts w:cstheme="minorHAnsi"/>
          <w:color w:val="404040" w:themeColor="text1" w:themeTint="BF"/>
          <w:sz w:val="26"/>
          <w:szCs w:val="26"/>
        </w:rPr>
      </w:pPr>
      <w:bookmarkStart w:id="0" w:name="_Hlk146119451"/>
      <w:r w:rsidRPr="00AC47EF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Led </w:t>
      </w:r>
      <w:bookmarkEnd w:id="0"/>
      <w:r w:rsidR="00CB4829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Webby-award winning </w:t>
      </w:r>
      <w:r w:rsidRPr="00AC47EF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campaign </w:t>
      </w:r>
      <w:r w:rsidR="00B12D54" w:rsidRPr="00AC47EF">
        <w:rPr>
          <w:rFonts w:cstheme="minorHAnsi"/>
          <w:b/>
          <w:bCs/>
          <w:color w:val="404040" w:themeColor="text1" w:themeTint="BF"/>
          <w:sz w:val="26"/>
          <w:szCs w:val="26"/>
        </w:rPr>
        <w:t>telling</w:t>
      </w:r>
      <w:r w:rsidRPr="00AC47EF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digital-first stories</w:t>
      </w:r>
      <w:r w:rsidRPr="006E0B11">
        <w:rPr>
          <w:rFonts w:cstheme="minorHAnsi"/>
          <w:color w:val="404040" w:themeColor="text1" w:themeTint="BF"/>
          <w:sz w:val="26"/>
          <w:szCs w:val="26"/>
        </w:rPr>
        <w:t xml:space="preserve"> about artists</w:t>
      </w:r>
      <w:r w:rsidR="00A47CE5" w:rsidRPr="006E0B11">
        <w:rPr>
          <w:rFonts w:cstheme="minorHAnsi"/>
          <w:color w:val="404040" w:themeColor="text1" w:themeTint="BF"/>
          <w:sz w:val="26"/>
          <w:szCs w:val="26"/>
        </w:rPr>
        <w:t xml:space="preserve"> </w:t>
      </w:r>
      <w:r w:rsidRPr="006E0B11">
        <w:rPr>
          <w:rFonts w:cstheme="minorHAnsi"/>
          <w:color w:val="404040" w:themeColor="text1" w:themeTint="BF"/>
          <w:sz w:val="26"/>
          <w:szCs w:val="26"/>
        </w:rPr>
        <w:t>during the COVID-19 pandemic</w:t>
      </w:r>
      <w:r w:rsidR="00B12D54" w:rsidRPr="006E0B11">
        <w:rPr>
          <w:rFonts w:cstheme="minorHAnsi"/>
          <w:color w:val="404040" w:themeColor="text1" w:themeTint="BF"/>
          <w:sz w:val="26"/>
          <w:szCs w:val="26"/>
        </w:rPr>
        <w:t xml:space="preserve"> </w:t>
      </w:r>
      <w:r w:rsidR="0006003C">
        <w:rPr>
          <w:rFonts w:cstheme="minorHAnsi"/>
          <w:color w:val="404040" w:themeColor="text1" w:themeTint="BF"/>
          <w:sz w:val="26"/>
          <w:szCs w:val="26"/>
        </w:rPr>
        <w:t>f</w:t>
      </w:r>
      <w:r w:rsidR="00034B5A">
        <w:rPr>
          <w:rFonts w:cstheme="minorHAnsi"/>
          <w:color w:val="404040" w:themeColor="text1" w:themeTint="BF"/>
          <w:sz w:val="26"/>
          <w:szCs w:val="26"/>
        </w:rPr>
        <w:t>or pbs.org/arts, PBS Twitter, Facebook, YouTube, Instagram</w:t>
      </w:r>
    </w:p>
    <w:p w14:paraId="745B64BD" w14:textId="22713476" w:rsidR="00D33A2B" w:rsidRPr="00FC031D" w:rsidRDefault="00577897" w:rsidP="00FC031D">
      <w:pPr>
        <w:pStyle w:val="ListParagraph"/>
        <w:numPr>
          <w:ilvl w:val="0"/>
          <w:numId w:val="28"/>
        </w:numPr>
        <w:spacing w:line="276" w:lineRule="auto"/>
        <w:rPr>
          <w:rFonts w:cstheme="minorHAnsi"/>
          <w:b/>
          <w:bCs/>
          <w:color w:val="404040" w:themeColor="text1" w:themeTint="BF"/>
          <w:sz w:val="26"/>
          <w:szCs w:val="26"/>
        </w:rPr>
      </w:pPr>
      <w:r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Executed</w:t>
      </w:r>
      <w:r w:rsidR="00DA321B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</w:t>
      </w:r>
      <w:r w:rsidR="00F27D66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short-form</w:t>
      </w:r>
      <w:r w:rsidR="00DA321B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video </w:t>
      </w:r>
      <w:r w:rsidR="003D2259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production portion</w:t>
      </w:r>
      <w:r w:rsidR="00DA321B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of</w:t>
      </w:r>
      <w:r w:rsidRPr="006E0B11">
        <w:rPr>
          <w:rFonts w:cstheme="minorHAnsi"/>
          <w:color w:val="404040" w:themeColor="text1" w:themeTint="BF"/>
          <w:sz w:val="26"/>
          <w:szCs w:val="26"/>
        </w:rPr>
        <w:t xml:space="preserve"> </w:t>
      </w:r>
      <w:r w:rsidRPr="004E5E85">
        <w:rPr>
          <w:rFonts w:cstheme="minorHAnsi"/>
          <w:b/>
          <w:bCs/>
          <w:color w:val="404040" w:themeColor="text1" w:themeTint="BF"/>
          <w:sz w:val="26"/>
          <w:szCs w:val="26"/>
        </w:rPr>
        <w:t>$</w:t>
      </w:r>
      <w:r w:rsidR="00AA6F6D" w:rsidRPr="004E5E85">
        <w:rPr>
          <w:rFonts w:cstheme="minorHAnsi"/>
          <w:b/>
          <w:bCs/>
          <w:color w:val="404040" w:themeColor="text1" w:themeTint="BF"/>
          <w:sz w:val="26"/>
          <w:szCs w:val="26"/>
        </w:rPr>
        <w:t>1 million</w:t>
      </w:r>
      <w:r w:rsidRPr="004E5E85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PBS </w:t>
      </w:r>
      <w:proofErr w:type="gramStart"/>
      <w:r w:rsidRPr="004E5E85">
        <w:rPr>
          <w:rFonts w:cstheme="minorHAnsi"/>
          <w:b/>
          <w:bCs/>
          <w:color w:val="404040" w:themeColor="text1" w:themeTint="BF"/>
          <w:sz w:val="26"/>
          <w:szCs w:val="26"/>
        </w:rPr>
        <w:t>grant</w:t>
      </w:r>
      <w:proofErr w:type="gramEnd"/>
    </w:p>
    <w:p w14:paraId="75818B56" w14:textId="6CB87035" w:rsidR="00577897" w:rsidRPr="006E0B11" w:rsidRDefault="00C91976" w:rsidP="006E0B11">
      <w:pPr>
        <w:pStyle w:val="ListParagraph"/>
        <w:numPr>
          <w:ilvl w:val="0"/>
          <w:numId w:val="28"/>
        </w:numPr>
        <w:spacing w:line="276" w:lineRule="auto"/>
        <w:rPr>
          <w:rFonts w:cstheme="minorHAnsi"/>
          <w:color w:val="404040" w:themeColor="text1" w:themeTint="BF"/>
          <w:sz w:val="26"/>
          <w:szCs w:val="26"/>
        </w:rPr>
      </w:pPr>
      <w:r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Created </w:t>
      </w:r>
      <w:r w:rsidR="00E467AC">
        <w:rPr>
          <w:rFonts w:cstheme="minorHAnsi"/>
          <w:b/>
          <w:bCs/>
          <w:color w:val="404040" w:themeColor="text1" w:themeTint="BF"/>
          <w:sz w:val="26"/>
          <w:szCs w:val="26"/>
        </w:rPr>
        <w:t>1</w:t>
      </w:r>
      <w:r w:rsidR="00577897" w:rsidRPr="00B55E6D">
        <w:rPr>
          <w:rFonts w:cstheme="minorHAnsi"/>
          <w:b/>
          <w:bCs/>
          <w:color w:val="404040" w:themeColor="text1" w:themeTint="BF"/>
          <w:sz w:val="26"/>
          <w:szCs w:val="26"/>
        </w:rPr>
        <w:t>15 pieces of original social media video</w:t>
      </w:r>
      <w:r w:rsidR="00D635A3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with in-house</w:t>
      </w:r>
      <w:r w:rsidR="00786DC3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</w:t>
      </w:r>
      <w:proofErr w:type="gramStart"/>
      <w:r w:rsidR="00786DC3">
        <w:rPr>
          <w:rFonts w:cstheme="minorHAnsi"/>
          <w:b/>
          <w:bCs/>
          <w:color w:val="404040" w:themeColor="text1" w:themeTint="BF"/>
          <w:sz w:val="26"/>
          <w:szCs w:val="26"/>
        </w:rPr>
        <w:t>team</w:t>
      </w:r>
      <w:proofErr w:type="gramEnd"/>
    </w:p>
    <w:p w14:paraId="044D2D31" w14:textId="686362CC" w:rsidR="00D33A2B" w:rsidRPr="00A9567A" w:rsidRDefault="00577897" w:rsidP="00A9567A">
      <w:pPr>
        <w:pStyle w:val="ListParagraph"/>
        <w:numPr>
          <w:ilvl w:val="2"/>
          <w:numId w:val="18"/>
        </w:numPr>
        <w:spacing w:line="276" w:lineRule="auto"/>
        <w:rPr>
          <w:rFonts w:cstheme="minorHAnsi"/>
          <w:color w:val="404040" w:themeColor="text1" w:themeTint="BF"/>
          <w:sz w:val="26"/>
          <w:szCs w:val="26"/>
        </w:rPr>
      </w:pPr>
      <w:r w:rsidRPr="006C3AF3">
        <w:rPr>
          <w:rFonts w:cstheme="minorHAnsi"/>
          <w:color w:val="404040" w:themeColor="text1" w:themeTint="BF"/>
          <w:sz w:val="26"/>
          <w:szCs w:val="26"/>
        </w:rPr>
        <w:t>2,504,444 Views</w:t>
      </w:r>
      <w:r w:rsidR="00A9567A">
        <w:rPr>
          <w:rFonts w:cstheme="minorHAnsi"/>
          <w:color w:val="404040" w:themeColor="text1" w:themeTint="BF"/>
          <w:sz w:val="26"/>
          <w:szCs w:val="26"/>
        </w:rPr>
        <w:t xml:space="preserve"> &amp; </w:t>
      </w:r>
      <w:r w:rsidRPr="00A9567A">
        <w:rPr>
          <w:rFonts w:cstheme="minorHAnsi"/>
          <w:color w:val="404040" w:themeColor="text1" w:themeTint="BF"/>
          <w:sz w:val="26"/>
          <w:szCs w:val="26"/>
        </w:rPr>
        <w:t>130,949 Engagements</w:t>
      </w:r>
    </w:p>
    <w:p w14:paraId="0D1D617F" w14:textId="3B02B5B2" w:rsidR="00E57533" w:rsidRPr="00CB4829" w:rsidRDefault="00BB01E5" w:rsidP="00346E9C">
      <w:pPr>
        <w:pStyle w:val="ListParagraph"/>
        <w:numPr>
          <w:ilvl w:val="0"/>
          <w:numId w:val="29"/>
        </w:numPr>
        <w:spacing w:line="276" w:lineRule="auto"/>
        <w:rPr>
          <w:rFonts w:cstheme="minorHAnsi"/>
          <w:bCs/>
          <w:color w:val="595959" w:themeColor="text1" w:themeTint="A6"/>
          <w:sz w:val="26"/>
          <w:szCs w:val="26"/>
        </w:rPr>
      </w:pPr>
      <w:r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Oversaw</w:t>
      </w:r>
      <w:r w:rsidR="00546C59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production of content</w:t>
      </w:r>
      <w:r w:rsidR="00546C59" w:rsidRPr="00CB4829">
        <w:rPr>
          <w:rFonts w:cstheme="minorHAnsi"/>
          <w:color w:val="404040" w:themeColor="text1" w:themeTint="BF"/>
          <w:sz w:val="26"/>
          <w:szCs w:val="26"/>
        </w:rPr>
        <w:t xml:space="preserve"> </w:t>
      </w:r>
      <w:r w:rsidR="00546C59" w:rsidRPr="00CB4829">
        <w:rPr>
          <w:rFonts w:cstheme="minorHAnsi"/>
          <w:b/>
          <w:bCs/>
          <w:color w:val="404040" w:themeColor="text1" w:themeTint="BF"/>
          <w:sz w:val="26"/>
          <w:szCs w:val="26"/>
        </w:rPr>
        <w:t>across 10 PBS local stations</w:t>
      </w:r>
    </w:p>
    <w:p w14:paraId="20538480" w14:textId="77777777" w:rsidR="00CB4829" w:rsidRPr="00CB4829" w:rsidRDefault="00CB4829" w:rsidP="00CB4829">
      <w:pPr>
        <w:pStyle w:val="ListParagraph"/>
        <w:spacing w:line="276" w:lineRule="auto"/>
        <w:ind w:left="720"/>
        <w:rPr>
          <w:rFonts w:cstheme="minorHAnsi"/>
          <w:bCs/>
          <w:color w:val="595959" w:themeColor="text1" w:themeTint="A6"/>
          <w:sz w:val="26"/>
          <w:szCs w:val="26"/>
        </w:rPr>
      </w:pPr>
    </w:p>
    <w:p w14:paraId="336779E4" w14:textId="2740BE9F" w:rsidR="008B3301" w:rsidRPr="00022373" w:rsidRDefault="5ACB2051" w:rsidP="008B3301">
      <w:pPr>
        <w:spacing w:line="276" w:lineRule="auto"/>
        <w:rPr>
          <w:rFonts w:ascii="Arial" w:hAnsi="Arial" w:cs="Arial"/>
          <w:color w:val="404040" w:themeColor="text1" w:themeTint="BF"/>
          <w:sz w:val="26"/>
          <w:szCs w:val="26"/>
        </w:rPr>
      </w:pPr>
      <w:r w:rsidRPr="5ACB2051">
        <w:rPr>
          <w:rFonts w:ascii="Arial" w:hAnsi="Arial" w:cs="Arial"/>
          <w:color w:val="404040" w:themeColor="text1" w:themeTint="BF"/>
          <w:sz w:val="26"/>
          <w:szCs w:val="26"/>
        </w:rPr>
        <w:t>NYC-ARTS, WNET/Thirteen | New York, NY</w:t>
      </w:r>
      <w:r w:rsidR="00D33A2B">
        <w:tab/>
      </w:r>
    </w:p>
    <w:p w14:paraId="41C27F59" w14:textId="27DC4400" w:rsidR="00022373" w:rsidRPr="00022373" w:rsidRDefault="00D33A2B" w:rsidP="00022373">
      <w:pPr>
        <w:spacing w:after="120" w:line="276" w:lineRule="auto"/>
        <w:rPr>
          <w:rFonts w:ascii="Arial" w:hAnsi="Arial" w:cs="Arial"/>
          <w:color w:val="404040" w:themeColor="text1" w:themeTint="BF"/>
          <w:sz w:val="26"/>
          <w:szCs w:val="26"/>
        </w:rPr>
      </w:pPr>
      <w:r>
        <w:rPr>
          <w:rFonts w:ascii="Arial" w:hAnsi="Arial" w:cs="Arial"/>
          <w:b/>
          <w:color w:val="404040" w:themeColor="text1" w:themeTint="BF"/>
          <w:sz w:val="26"/>
          <w:szCs w:val="26"/>
        </w:rPr>
        <w:t xml:space="preserve">Media producer </w:t>
      </w:r>
      <w:r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1A3C47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1A3C47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1A3C47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1A3C47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1A3C47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1A3C47" w:rsidRPr="00022373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C97A13" w:rsidRPr="00C97A13">
        <w:rPr>
          <w:rFonts w:ascii="Arial" w:hAnsi="Arial" w:cs="Arial"/>
          <w:bCs/>
          <w:color w:val="404040" w:themeColor="text1" w:themeTint="BF"/>
          <w:sz w:val="26"/>
          <w:szCs w:val="26"/>
        </w:rPr>
        <w:t>March</w:t>
      </w:r>
      <w:r w:rsidR="00C97A13">
        <w:rPr>
          <w:rFonts w:ascii="Arial" w:hAnsi="Arial" w:cs="Arial"/>
          <w:b/>
          <w:color w:val="404040" w:themeColor="text1" w:themeTint="BF"/>
          <w:sz w:val="26"/>
          <w:szCs w:val="26"/>
        </w:rPr>
        <w:t xml:space="preserve"> </w:t>
      </w:r>
      <w:r w:rsidR="00BF0EDC" w:rsidRPr="00022373">
        <w:rPr>
          <w:rFonts w:ascii="Arial" w:hAnsi="Arial" w:cs="Arial"/>
          <w:color w:val="404040" w:themeColor="text1" w:themeTint="BF"/>
          <w:sz w:val="26"/>
          <w:szCs w:val="26"/>
        </w:rPr>
        <w:t>200</w:t>
      </w:r>
      <w:r w:rsidR="00EF2437">
        <w:rPr>
          <w:rFonts w:ascii="Arial" w:hAnsi="Arial" w:cs="Arial"/>
          <w:color w:val="404040" w:themeColor="text1" w:themeTint="BF"/>
          <w:sz w:val="26"/>
          <w:szCs w:val="26"/>
        </w:rPr>
        <w:t xml:space="preserve">9 </w:t>
      </w:r>
      <w:r w:rsidR="00BF0EDC" w:rsidRPr="00022373">
        <w:rPr>
          <w:rFonts w:ascii="Arial" w:hAnsi="Arial" w:cs="Arial"/>
          <w:color w:val="404040" w:themeColor="text1" w:themeTint="BF"/>
          <w:sz w:val="26"/>
          <w:szCs w:val="26"/>
        </w:rPr>
        <w:t xml:space="preserve">– </w:t>
      </w:r>
      <w:r w:rsidR="00C97A13">
        <w:rPr>
          <w:rFonts w:ascii="Arial" w:hAnsi="Arial" w:cs="Arial"/>
          <w:color w:val="404040" w:themeColor="text1" w:themeTint="BF"/>
          <w:sz w:val="26"/>
          <w:szCs w:val="26"/>
        </w:rPr>
        <w:t xml:space="preserve">July </w:t>
      </w:r>
      <w:r w:rsidR="00BF0EDC" w:rsidRPr="00022373">
        <w:rPr>
          <w:rFonts w:ascii="Arial" w:hAnsi="Arial" w:cs="Arial"/>
          <w:color w:val="404040" w:themeColor="text1" w:themeTint="BF"/>
          <w:sz w:val="26"/>
          <w:szCs w:val="26"/>
        </w:rPr>
        <w:t>20</w:t>
      </w:r>
      <w:r w:rsidR="00EF2437">
        <w:rPr>
          <w:rFonts w:ascii="Arial" w:hAnsi="Arial" w:cs="Arial"/>
          <w:color w:val="404040" w:themeColor="text1" w:themeTint="BF"/>
          <w:sz w:val="26"/>
          <w:szCs w:val="26"/>
        </w:rPr>
        <w:t>21</w:t>
      </w:r>
      <w:r w:rsidR="00BF0EDC" w:rsidRPr="00022373">
        <w:rPr>
          <w:rFonts w:ascii="Arial" w:hAnsi="Arial" w:cs="Arial"/>
          <w:color w:val="404040" w:themeColor="text1" w:themeTint="BF"/>
          <w:sz w:val="26"/>
          <w:szCs w:val="26"/>
        </w:rPr>
        <w:t xml:space="preserve"> </w:t>
      </w:r>
    </w:p>
    <w:p w14:paraId="2662F908" w14:textId="66726001" w:rsidR="00CC74EF" w:rsidRPr="00894C0E" w:rsidRDefault="003B7E0A" w:rsidP="00BF0EDC">
      <w:pPr>
        <w:pStyle w:val="ListParagraph"/>
        <w:numPr>
          <w:ilvl w:val="0"/>
          <w:numId w:val="18"/>
        </w:numPr>
        <w:rPr>
          <w:rFonts w:cstheme="minorHAnsi"/>
          <w:bCs/>
          <w:color w:val="595959" w:themeColor="text1" w:themeTint="A6"/>
          <w:sz w:val="26"/>
          <w:szCs w:val="26"/>
        </w:rPr>
      </w:pPr>
      <w:r w:rsidRPr="000F3647">
        <w:rPr>
          <w:rFonts w:cstheme="minorHAnsi"/>
          <w:b/>
          <w:color w:val="595959" w:themeColor="text1" w:themeTint="A6"/>
          <w:sz w:val="26"/>
          <w:szCs w:val="26"/>
        </w:rPr>
        <w:t>Emmy Award-winning s</w:t>
      </w:r>
      <w:r w:rsidR="00FF6559" w:rsidRPr="000F3647">
        <w:rPr>
          <w:rFonts w:cstheme="minorHAnsi"/>
          <w:b/>
          <w:color w:val="595959" w:themeColor="text1" w:themeTint="A6"/>
          <w:sz w:val="26"/>
          <w:szCs w:val="26"/>
        </w:rPr>
        <w:t>egment producer</w:t>
      </w:r>
      <w:r w:rsidR="00B30C01">
        <w:rPr>
          <w:rFonts w:cstheme="minorHAnsi"/>
          <w:b/>
          <w:color w:val="595959" w:themeColor="text1" w:themeTint="A6"/>
          <w:sz w:val="26"/>
          <w:szCs w:val="26"/>
        </w:rPr>
        <w:t xml:space="preserve">, </w:t>
      </w:r>
      <w:r>
        <w:rPr>
          <w:rFonts w:cstheme="minorHAnsi"/>
          <w:bCs/>
          <w:color w:val="595959" w:themeColor="text1" w:themeTint="A6"/>
          <w:sz w:val="26"/>
          <w:szCs w:val="26"/>
        </w:rPr>
        <w:t xml:space="preserve">with 12 </w:t>
      </w:r>
      <w:r w:rsidR="000F3647">
        <w:rPr>
          <w:rFonts w:cstheme="minorHAnsi"/>
          <w:bCs/>
          <w:color w:val="595959" w:themeColor="text1" w:themeTint="A6"/>
          <w:sz w:val="26"/>
          <w:szCs w:val="26"/>
        </w:rPr>
        <w:t xml:space="preserve">additional </w:t>
      </w:r>
      <w:r>
        <w:rPr>
          <w:rFonts w:cstheme="minorHAnsi"/>
          <w:bCs/>
          <w:color w:val="595959" w:themeColor="text1" w:themeTint="A6"/>
          <w:sz w:val="26"/>
          <w:szCs w:val="26"/>
        </w:rPr>
        <w:t>nominations in arts, arts news and historical/cultural programming</w:t>
      </w:r>
      <w:r w:rsidR="006E2E4F">
        <w:rPr>
          <w:rFonts w:cstheme="minorHAnsi"/>
          <w:bCs/>
          <w:color w:val="595959" w:themeColor="text1" w:themeTint="A6"/>
          <w:sz w:val="26"/>
          <w:szCs w:val="26"/>
        </w:rPr>
        <w:t>,</w:t>
      </w:r>
      <w:r w:rsidR="006E2E4F" w:rsidRPr="006E2E4F">
        <w:rPr>
          <w:rFonts w:cstheme="minorHAnsi"/>
          <w:bCs/>
          <w:color w:val="595959" w:themeColor="text1" w:themeTint="A6"/>
          <w:sz w:val="26"/>
          <w:szCs w:val="26"/>
        </w:rPr>
        <w:t xml:space="preserve"> </w:t>
      </w:r>
      <w:r w:rsidR="006E2E4F">
        <w:rPr>
          <w:rFonts w:cstheme="minorHAnsi"/>
          <w:bCs/>
          <w:color w:val="595959" w:themeColor="text1" w:themeTint="A6"/>
          <w:sz w:val="26"/>
          <w:szCs w:val="26"/>
        </w:rPr>
        <w:t xml:space="preserve">including </w:t>
      </w:r>
      <w:r w:rsidR="003A262F">
        <w:rPr>
          <w:rFonts w:cstheme="minorHAnsi"/>
          <w:bCs/>
          <w:color w:val="595959" w:themeColor="text1" w:themeTint="A6"/>
          <w:sz w:val="26"/>
          <w:szCs w:val="26"/>
        </w:rPr>
        <w:t>5</w:t>
      </w:r>
      <w:r w:rsidR="006E2E4F">
        <w:rPr>
          <w:rFonts w:cstheme="minorHAnsi"/>
          <w:bCs/>
          <w:color w:val="595959" w:themeColor="text1" w:themeTint="A6"/>
          <w:sz w:val="26"/>
          <w:szCs w:val="26"/>
        </w:rPr>
        <w:t xml:space="preserve">+ years as </w:t>
      </w:r>
      <w:r w:rsidR="006E2E4F" w:rsidRPr="00F42F0D">
        <w:rPr>
          <w:rFonts w:cstheme="minorHAnsi"/>
          <w:b/>
          <w:color w:val="595959" w:themeColor="text1" w:themeTint="A6"/>
          <w:sz w:val="26"/>
          <w:szCs w:val="26"/>
        </w:rPr>
        <w:t xml:space="preserve">weekly </w:t>
      </w:r>
      <w:r w:rsidR="006E2E4F" w:rsidRPr="007F6267">
        <w:rPr>
          <w:rFonts w:cstheme="minorHAnsi"/>
          <w:b/>
          <w:color w:val="595959" w:themeColor="text1" w:themeTint="A6"/>
          <w:sz w:val="26"/>
          <w:szCs w:val="26"/>
        </w:rPr>
        <w:t xml:space="preserve">arts news </w:t>
      </w:r>
      <w:proofErr w:type="gramStart"/>
      <w:r w:rsidR="006E2E4F" w:rsidRPr="007F6267">
        <w:rPr>
          <w:rFonts w:cstheme="minorHAnsi"/>
          <w:b/>
          <w:color w:val="595959" w:themeColor="text1" w:themeTint="A6"/>
          <w:sz w:val="26"/>
          <w:szCs w:val="26"/>
        </w:rPr>
        <w:t>producer</w:t>
      </w:r>
      <w:proofErr w:type="gramEnd"/>
    </w:p>
    <w:p w14:paraId="7F94D8D1" w14:textId="77777777" w:rsidR="00894C0E" w:rsidRDefault="00894C0E" w:rsidP="00894C0E">
      <w:pPr>
        <w:rPr>
          <w:rFonts w:cstheme="minorHAnsi"/>
          <w:bCs/>
          <w:color w:val="595959" w:themeColor="text1" w:themeTint="A6"/>
          <w:sz w:val="26"/>
          <w:szCs w:val="26"/>
        </w:rPr>
      </w:pPr>
    </w:p>
    <w:p w14:paraId="03F32CCF" w14:textId="77777777" w:rsidR="00894C0E" w:rsidRDefault="00894C0E" w:rsidP="00894C0E">
      <w:pPr>
        <w:rPr>
          <w:rFonts w:cstheme="minorHAnsi"/>
          <w:bCs/>
          <w:color w:val="595959" w:themeColor="text1" w:themeTint="A6"/>
          <w:sz w:val="26"/>
          <w:szCs w:val="26"/>
        </w:rPr>
      </w:pPr>
    </w:p>
    <w:p w14:paraId="3CFFC292" w14:textId="3E916CB8" w:rsidR="00894C0E" w:rsidRDefault="00894C0E" w:rsidP="00894C0E">
      <w:pPr>
        <w:rPr>
          <w:rFonts w:cstheme="minorHAnsi"/>
          <w:bCs/>
          <w:color w:val="595959" w:themeColor="text1" w:themeTint="A6"/>
          <w:sz w:val="26"/>
          <w:szCs w:val="26"/>
        </w:rPr>
      </w:pPr>
      <w:r>
        <w:rPr>
          <w:rFonts w:ascii="Arial" w:hAnsi="Arial" w:cs="Arial"/>
          <w:b/>
          <w:color w:val="404040" w:themeColor="text1" w:themeTint="BF"/>
          <w:sz w:val="26"/>
          <w:szCs w:val="26"/>
        </w:rPr>
        <w:lastRenderedPageBreak/>
        <w:t>Media producer (continued)</w:t>
      </w:r>
    </w:p>
    <w:p w14:paraId="3682BF2A" w14:textId="77777777" w:rsidR="00894C0E" w:rsidRPr="00894C0E" w:rsidRDefault="00894C0E" w:rsidP="00894C0E">
      <w:pPr>
        <w:rPr>
          <w:rFonts w:cstheme="minorHAnsi"/>
          <w:bCs/>
          <w:color w:val="595959" w:themeColor="text1" w:themeTint="A6"/>
          <w:sz w:val="26"/>
          <w:szCs w:val="26"/>
        </w:rPr>
      </w:pPr>
    </w:p>
    <w:p w14:paraId="07BB48F4" w14:textId="132447C0" w:rsidR="00BF0EDC" w:rsidRPr="00FE3BE2" w:rsidRDefault="00884B3B" w:rsidP="00BF0EDC">
      <w:pPr>
        <w:pStyle w:val="ListParagraph"/>
        <w:numPr>
          <w:ilvl w:val="0"/>
          <w:numId w:val="18"/>
        </w:numPr>
        <w:rPr>
          <w:rFonts w:cstheme="minorHAnsi"/>
          <w:bCs/>
          <w:color w:val="595959" w:themeColor="text1" w:themeTint="A6"/>
          <w:sz w:val="26"/>
          <w:szCs w:val="26"/>
        </w:rPr>
      </w:pPr>
      <w:r>
        <w:rPr>
          <w:rFonts w:cstheme="minorHAnsi"/>
          <w:b/>
          <w:color w:val="595959" w:themeColor="text1" w:themeTint="A6"/>
          <w:sz w:val="26"/>
          <w:szCs w:val="26"/>
        </w:rPr>
        <w:t>Experience across all aspects of production</w:t>
      </w:r>
      <w:r w:rsidR="00F34364">
        <w:rPr>
          <w:rFonts w:cstheme="minorHAnsi"/>
          <w:b/>
          <w:color w:val="595959" w:themeColor="text1" w:themeTint="A6"/>
          <w:sz w:val="26"/>
          <w:szCs w:val="26"/>
        </w:rPr>
        <w:t xml:space="preserve"> from inception to completion</w:t>
      </w:r>
      <w:r w:rsidR="000E69D5">
        <w:rPr>
          <w:rFonts w:cstheme="minorHAnsi"/>
          <w:b/>
          <w:color w:val="595959" w:themeColor="text1" w:themeTint="A6"/>
          <w:sz w:val="26"/>
          <w:szCs w:val="26"/>
        </w:rPr>
        <w:t>:</w:t>
      </w:r>
      <w:r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 research </w:t>
      </w:r>
      <w:r w:rsidR="00D1030F">
        <w:rPr>
          <w:rFonts w:cstheme="minorHAnsi"/>
          <w:bCs/>
          <w:color w:val="595959" w:themeColor="text1" w:themeTint="A6"/>
          <w:sz w:val="26"/>
          <w:szCs w:val="26"/>
        </w:rPr>
        <w:t>&amp;</w:t>
      </w:r>
      <w:r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 development</w:t>
      </w:r>
      <w:r w:rsidR="002B1C1A">
        <w:rPr>
          <w:rFonts w:cstheme="minorHAnsi"/>
          <w:bCs/>
          <w:color w:val="595959" w:themeColor="text1" w:themeTint="A6"/>
          <w:sz w:val="26"/>
          <w:szCs w:val="26"/>
        </w:rPr>
        <w:t>;</w:t>
      </w:r>
      <w:r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 scripting for </w:t>
      </w:r>
      <w:r w:rsidR="00214E54"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news &amp; </w:t>
      </w:r>
      <w:r w:rsidRPr="00FE3BE2">
        <w:rPr>
          <w:rFonts w:cstheme="minorHAnsi"/>
          <w:bCs/>
          <w:color w:val="595959" w:themeColor="text1" w:themeTint="A6"/>
          <w:sz w:val="26"/>
          <w:szCs w:val="26"/>
        </w:rPr>
        <w:t>show hosts</w:t>
      </w:r>
      <w:r w:rsidR="002B1C1A">
        <w:rPr>
          <w:rFonts w:cstheme="minorHAnsi"/>
          <w:bCs/>
          <w:color w:val="595959" w:themeColor="text1" w:themeTint="A6"/>
          <w:sz w:val="26"/>
          <w:szCs w:val="26"/>
        </w:rPr>
        <w:t>;</w:t>
      </w:r>
      <w:r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 </w:t>
      </w:r>
      <w:r w:rsidR="003B7E0A" w:rsidRPr="00FE3BE2">
        <w:rPr>
          <w:rFonts w:cstheme="minorHAnsi"/>
          <w:bCs/>
          <w:color w:val="595959" w:themeColor="text1" w:themeTint="A6"/>
          <w:sz w:val="26"/>
          <w:szCs w:val="26"/>
        </w:rPr>
        <w:t>field production</w:t>
      </w:r>
      <w:r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 management including directing</w:t>
      </w:r>
      <w:r w:rsidR="002B1C1A">
        <w:rPr>
          <w:rFonts w:cstheme="minorHAnsi"/>
          <w:bCs/>
          <w:color w:val="595959" w:themeColor="text1" w:themeTint="A6"/>
          <w:sz w:val="26"/>
          <w:szCs w:val="26"/>
        </w:rPr>
        <w:t>;</w:t>
      </w:r>
      <w:r w:rsidR="007C1609"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 shooting </w:t>
      </w:r>
      <w:r w:rsidR="00D1030F">
        <w:rPr>
          <w:rFonts w:cstheme="minorHAnsi"/>
          <w:bCs/>
          <w:color w:val="595959" w:themeColor="text1" w:themeTint="A6"/>
          <w:sz w:val="26"/>
          <w:szCs w:val="26"/>
        </w:rPr>
        <w:t>&amp;</w:t>
      </w:r>
      <w:r w:rsidR="007C1609"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 editing</w:t>
      </w:r>
      <w:r w:rsidR="002B1C1A">
        <w:rPr>
          <w:rFonts w:cstheme="minorHAnsi"/>
          <w:bCs/>
          <w:color w:val="595959" w:themeColor="text1" w:themeTint="A6"/>
          <w:sz w:val="26"/>
          <w:szCs w:val="26"/>
        </w:rPr>
        <w:t>;</w:t>
      </w:r>
      <w:r w:rsidRPr="00FE3BE2">
        <w:rPr>
          <w:rFonts w:cstheme="minorHAnsi"/>
          <w:bCs/>
          <w:color w:val="595959" w:themeColor="text1" w:themeTint="A6"/>
          <w:sz w:val="26"/>
          <w:szCs w:val="26"/>
        </w:rPr>
        <w:t xml:space="preserve"> </w:t>
      </w:r>
      <w:r w:rsidR="00F34364">
        <w:rPr>
          <w:rFonts w:cstheme="minorHAnsi"/>
          <w:bCs/>
          <w:color w:val="595959" w:themeColor="text1" w:themeTint="A6"/>
          <w:sz w:val="26"/>
          <w:szCs w:val="26"/>
        </w:rPr>
        <w:t xml:space="preserve">project management and </w:t>
      </w:r>
      <w:r w:rsidRPr="00FE3BE2">
        <w:rPr>
          <w:rFonts w:cstheme="minorHAnsi"/>
          <w:bCs/>
          <w:color w:val="595959" w:themeColor="text1" w:themeTint="A6"/>
          <w:sz w:val="26"/>
          <w:szCs w:val="26"/>
        </w:rPr>
        <w:t>post-production supervision</w:t>
      </w:r>
      <w:r w:rsidR="003D5716">
        <w:rPr>
          <w:rFonts w:cstheme="minorHAnsi"/>
          <w:bCs/>
          <w:color w:val="595959" w:themeColor="text1" w:themeTint="A6"/>
          <w:sz w:val="26"/>
          <w:szCs w:val="26"/>
        </w:rPr>
        <w:t xml:space="preserve">; delivery to broadcast, digital </w:t>
      </w:r>
      <w:r w:rsidR="009C5365">
        <w:rPr>
          <w:rFonts w:cstheme="minorHAnsi"/>
          <w:bCs/>
          <w:color w:val="595959" w:themeColor="text1" w:themeTint="A6"/>
          <w:sz w:val="26"/>
          <w:szCs w:val="26"/>
        </w:rPr>
        <w:t>&amp;</w:t>
      </w:r>
      <w:r w:rsidR="003D5716">
        <w:rPr>
          <w:rFonts w:cstheme="minorHAnsi"/>
          <w:bCs/>
          <w:color w:val="595959" w:themeColor="text1" w:themeTint="A6"/>
          <w:sz w:val="26"/>
          <w:szCs w:val="26"/>
        </w:rPr>
        <w:t xml:space="preserve"> </w:t>
      </w:r>
      <w:proofErr w:type="gramStart"/>
      <w:r w:rsidR="003D5716">
        <w:rPr>
          <w:rFonts w:cstheme="minorHAnsi"/>
          <w:bCs/>
          <w:color w:val="595959" w:themeColor="text1" w:themeTint="A6"/>
          <w:sz w:val="26"/>
          <w:szCs w:val="26"/>
        </w:rPr>
        <w:t>social</w:t>
      </w:r>
      <w:proofErr w:type="gramEnd"/>
    </w:p>
    <w:p w14:paraId="2C358E6E" w14:textId="0F6496E5" w:rsidR="001F138A" w:rsidRDefault="00955CBC" w:rsidP="00D1030F">
      <w:pPr>
        <w:pStyle w:val="ListParagraph"/>
        <w:numPr>
          <w:ilvl w:val="0"/>
          <w:numId w:val="18"/>
        </w:numPr>
        <w:rPr>
          <w:rFonts w:cstheme="minorHAnsi"/>
          <w:bCs/>
          <w:color w:val="595959" w:themeColor="text1" w:themeTint="A6"/>
          <w:sz w:val="26"/>
          <w:szCs w:val="26"/>
        </w:rPr>
      </w:pPr>
      <w:r>
        <w:rPr>
          <w:rFonts w:cstheme="minorHAnsi"/>
          <w:b/>
          <w:color w:val="595959" w:themeColor="text1" w:themeTint="A6"/>
          <w:sz w:val="26"/>
          <w:szCs w:val="26"/>
        </w:rPr>
        <w:t>E</w:t>
      </w:r>
      <w:r w:rsidR="0039788F">
        <w:rPr>
          <w:rFonts w:cstheme="minorHAnsi"/>
          <w:b/>
          <w:color w:val="595959" w:themeColor="text1" w:themeTint="A6"/>
          <w:sz w:val="26"/>
          <w:szCs w:val="26"/>
        </w:rPr>
        <w:t xml:space="preserve">xperience </w:t>
      </w:r>
      <w:r w:rsidR="00CB1D62">
        <w:rPr>
          <w:rFonts w:cstheme="minorHAnsi"/>
          <w:b/>
          <w:color w:val="595959" w:themeColor="text1" w:themeTint="A6"/>
          <w:sz w:val="26"/>
          <w:szCs w:val="26"/>
        </w:rPr>
        <w:t>with</w:t>
      </w:r>
      <w:r w:rsidR="0039788F">
        <w:rPr>
          <w:rFonts w:cstheme="minorHAnsi"/>
          <w:b/>
          <w:color w:val="595959" w:themeColor="text1" w:themeTint="A6"/>
          <w:sz w:val="26"/>
          <w:szCs w:val="26"/>
        </w:rPr>
        <w:t xml:space="preserve"> wide rang</w:t>
      </w:r>
      <w:r w:rsidR="00CB1D62">
        <w:rPr>
          <w:rFonts w:cstheme="minorHAnsi"/>
          <w:b/>
          <w:color w:val="595959" w:themeColor="text1" w:themeTint="A6"/>
          <w:sz w:val="26"/>
          <w:szCs w:val="26"/>
        </w:rPr>
        <w:t>e</w:t>
      </w:r>
      <w:r w:rsidR="0039788F">
        <w:rPr>
          <w:rFonts w:cstheme="minorHAnsi"/>
          <w:b/>
          <w:color w:val="595959" w:themeColor="text1" w:themeTint="A6"/>
          <w:sz w:val="26"/>
          <w:szCs w:val="26"/>
        </w:rPr>
        <w:t xml:space="preserve"> of production </w:t>
      </w:r>
      <w:r w:rsidR="00214E54">
        <w:rPr>
          <w:rFonts w:cstheme="minorHAnsi"/>
          <w:b/>
          <w:color w:val="595959" w:themeColor="text1" w:themeTint="A6"/>
          <w:sz w:val="26"/>
          <w:szCs w:val="26"/>
        </w:rPr>
        <w:t>cameras</w:t>
      </w:r>
      <w:r w:rsidR="00B65328">
        <w:rPr>
          <w:rFonts w:cstheme="minorHAnsi"/>
          <w:b/>
          <w:color w:val="595959" w:themeColor="text1" w:themeTint="A6"/>
          <w:sz w:val="26"/>
          <w:szCs w:val="26"/>
        </w:rPr>
        <w:t xml:space="preserve"> and equipment </w:t>
      </w:r>
      <w:r w:rsidR="0039788F">
        <w:rPr>
          <w:rFonts w:cstheme="minorHAnsi"/>
          <w:b/>
          <w:color w:val="595959" w:themeColor="text1" w:themeTint="A6"/>
          <w:sz w:val="26"/>
          <w:szCs w:val="26"/>
        </w:rPr>
        <w:t>–</w:t>
      </w:r>
      <w:r w:rsidR="00796FCB">
        <w:rPr>
          <w:rFonts w:cstheme="minorHAnsi"/>
          <w:b/>
          <w:color w:val="595959" w:themeColor="text1" w:themeTint="A6"/>
          <w:sz w:val="26"/>
          <w:szCs w:val="26"/>
        </w:rPr>
        <w:t xml:space="preserve"> </w:t>
      </w:r>
      <w:r w:rsidR="00CB1D62" w:rsidRPr="00F45FF3">
        <w:rPr>
          <w:rFonts w:cstheme="minorHAnsi"/>
          <w:bCs/>
          <w:color w:val="595959" w:themeColor="text1" w:themeTint="A6"/>
          <w:sz w:val="26"/>
          <w:szCs w:val="26"/>
        </w:rPr>
        <w:t>digit</w:t>
      </w:r>
      <w:r w:rsidRPr="00F45FF3">
        <w:rPr>
          <w:rFonts w:cstheme="minorHAnsi"/>
          <w:bCs/>
          <w:color w:val="595959" w:themeColor="text1" w:themeTint="A6"/>
          <w:sz w:val="26"/>
          <w:szCs w:val="26"/>
        </w:rPr>
        <w:t>al mirrorless (</w:t>
      </w:r>
      <w:r w:rsidR="00CB1D62" w:rsidRPr="00F45FF3">
        <w:rPr>
          <w:rFonts w:cstheme="minorHAnsi"/>
          <w:bCs/>
          <w:color w:val="595959" w:themeColor="text1" w:themeTint="A6"/>
          <w:sz w:val="26"/>
          <w:szCs w:val="26"/>
        </w:rPr>
        <w:t>Sony A7</w:t>
      </w:r>
      <w:r w:rsidRPr="00F45FF3">
        <w:rPr>
          <w:rFonts w:cstheme="minorHAnsi"/>
          <w:bCs/>
          <w:color w:val="595959" w:themeColor="text1" w:themeTint="A6"/>
          <w:sz w:val="26"/>
          <w:szCs w:val="26"/>
        </w:rPr>
        <w:t>)</w:t>
      </w:r>
      <w:r w:rsidR="00CB1D62" w:rsidRPr="00F45FF3">
        <w:rPr>
          <w:rFonts w:cstheme="minorHAnsi"/>
          <w:bCs/>
          <w:color w:val="595959" w:themeColor="text1" w:themeTint="A6"/>
          <w:sz w:val="26"/>
          <w:szCs w:val="26"/>
        </w:rPr>
        <w:t xml:space="preserve">, </w:t>
      </w:r>
      <w:r w:rsidRPr="00F45FF3">
        <w:rPr>
          <w:rFonts w:cstheme="minorHAnsi"/>
          <w:bCs/>
          <w:color w:val="595959" w:themeColor="text1" w:themeTint="A6"/>
          <w:sz w:val="26"/>
          <w:szCs w:val="26"/>
        </w:rPr>
        <w:t xml:space="preserve">prosumer </w:t>
      </w:r>
      <w:r w:rsidR="003A060A" w:rsidRPr="00F45FF3">
        <w:rPr>
          <w:rFonts w:cstheme="minorHAnsi"/>
          <w:bCs/>
          <w:color w:val="595959" w:themeColor="text1" w:themeTint="A6"/>
          <w:sz w:val="26"/>
          <w:szCs w:val="26"/>
        </w:rPr>
        <w:t xml:space="preserve">(Canon </w:t>
      </w:r>
      <w:r w:rsidR="0039788F" w:rsidRPr="00F45FF3">
        <w:rPr>
          <w:rFonts w:cstheme="minorHAnsi"/>
          <w:bCs/>
          <w:color w:val="595959" w:themeColor="text1" w:themeTint="A6"/>
          <w:sz w:val="26"/>
          <w:szCs w:val="26"/>
        </w:rPr>
        <w:t>C-100</w:t>
      </w:r>
      <w:r w:rsidR="003A060A" w:rsidRPr="00F45FF3">
        <w:rPr>
          <w:rFonts w:cstheme="minorHAnsi"/>
          <w:bCs/>
          <w:color w:val="595959" w:themeColor="text1" w:themeTint="A6"/>
          <w:sz w:val="26"/>
          <w:szCs w:val="26"/>
        </w:rPr>
        <w:t>)</w:t>
      </w:r>
      <w:r w:rsidR="0039788F" w:rsidRPr="00F45FF3">
        <w:rPr>
          <w:rFonts w:cstheme="minorHAnsi"/>
          <w:bCs/>
          <w:color w:val="595959" w:themeColor="text1" w:themeTint="A6"/>
          <w:sz w:val="26"/>
          <w:szCs w:val="26"/>
        </w:rPr>
        <w:t xml:space="preserve"> </w:t>
      </w:r>
      <w:r w:rsidR="00B93E53">
        <w:rPr>
          <w:rFonts w:cstheme="minorHAnsi"/>
          <w:bCs/>
          <w:color w:val="595959" w:themeColor="text1" w:themeTint="A6"/>
          <w:sz w:val="26"/>
          <w:szCs w:val="26"/>
        </w:rPr>
        <w:t>&amp;</w:t>
      </w:r>
      <w:r w:rsidRPr="00F45FF3">
        <w:rPr>
          <w:rFonts w:cstheme="minorHAnsi"/>
          <w:bCs/>
          <w:color w:val="595959" w:themeColor="text1" w:themeTint="A6"/>
          <w:sz w:val="26"/>
          <w:szCs w:val="26"/>
        </w:rPr>
        <w:t xml:space="preserve"> b</w:t>
      </w:r>
      <w:r w:rsidR="003A060A" w:rsidRPr="00F45FF3">
        <w:rPr>
          <w:rFonts w:cstheme="minorHAnsi"/>
          <w:bCs/>
          <w:color w:val="595959" w:themeColor="text1" w:themeTint="A6"/>
          <w:sz w:val="26"/>
          <w:szCs w:val="26"/>
        </w:rPr>
        <w:t xml:space="preserve">roadcast </w:t>
      </w:r>
      <w:r w:rsidR="00F45FF3" w:rsidRPr="00F45FF3">
        <w:rPr>
          <w:rFonts w:cstheme="minorHAnsi"/>
          <w:bCs/>
          <w:color w:val="595959" w:themeColor="text1" w:themeTint="A6"/>
          <w:sz w:val="26"/>
          <w:szCs w:val="26"/>
        </w:rPr>
        <w:t>camcorder (</w:t>
      </w:r>
      <w:r w:rsidR="003A060A" w:rsidRPr="00F45FF3">
        <w:rPr>
          <w:rFonts w:cstheme="minorHAnsi"/>
          <w:bCs/>
          <w:color w:val="595959" w:themeColor="text1" w:themeTint="A6"/>
          <w:sz w:val="26"/>
          <w:szCs w:val="26"/>
        </w:rPr>
        <w:t>Sony</w:t>
      </w:r>
      <w:r w:rsidR="0039788F" w:rsidRPr="00F45FF3">
        <w:rPr>
          <w:rFonts w:cstheme="minorHAnsi"/>
          <w:bCs/>
          <w:color w:val="595959" w:themeColor="text1" w:themeTint="A6"/>
          <w:sz w:val="26"/>
          <w:szCs w:val="26"/>
        </w:rPr>
        <w:t xml:space="preserve"> FS7</w:t>
      </w:r>
      <w:r w:rsidR="00F45FF3" w:rsidRPr="00F45FF3">
        <w:rPr>
          <w:rFonts w:cstheme="minorHAnsi"/>
          <w:bCs/>
          <w:color w:val="595959" w:themeColor="text1" w:themeTint="A6"/>
          <w:sz w:val="26"/>
          <w:szCs w:val="26"/>
        </w:rPr>
        <w:t>)</w:t>
      </w:r>
    </w:p>
    <w:p w14:paraId="04BF299F" w14:textId="37FCCCBA" w:rsidR="00CB4829" w:rsidRDefault="001F138A" w:rsidP="001F138A">
      <w:pPr>
        <w:pStyle w:val="ListParagraph"/>
        <w:numPr>
          <w:ilvl w:val="0"/>
          <w:numId w:val="18"/>
        </w:numPr>
        <w:rPr>
          <w:rFonts w:cstheme="minorHAnsi"/>
          <w:bCs/>
          <w:color w:val="595959" w:themeColor="text1" w:themeTint="A6"/>
          <w:sz w:val="26"/>
          <w:szCs w:val="26"/>
        </w:rPr>
      </w:pPr>
      <w:r w:rsidRPr="001F138A">
        <w:rPr>
          <w:rFonts w:cstheme="minorHAnsi"/>
          <w:b/>
          <w:color w:val="595959" w:themeColor="text1" w:themeTint="A6"/>
          <w:sz w:val="26"/>
          <w:szCs w:val="26"/>
        </w:rPr>
        <w:t>Proficiency</w:t>
      </w:r>
      <w:r w:rsidRPr="001F138A">
        <w:rPr>
          <w:rFonts w:cstheme="minorHAnsi"/>
          <w:bCs/>
          <w:color w:val="595959" w:themeColor="text1" w:themeTint="A6"/>
          <w:sz w:val="26"/>
          <w:szCs w:val="26"/>
        </w:rPr>
        <w:t xml:space="preserve"> in Adobe Premiere Pro</w:t>
      </w:r>
      <w:r w:rsidR="00A8291B">
        <w:rPr>
          <w:rFonts w:cstheme="minorHAnsi"/>
          <w:bCs/>
          <w:color w:val="595959" w:themeColor="text1" w:themeTint="A6"/>
          <w:sz w:val="26"/>
          <w:szCs w:val="26"/>
        </w:rPr>
        <w:t>, Frame.io and remote workflows</w:t>
      </w:r>
    </w:p>
    <w:p w14:paraId="66B9E624" w14:textId="77777777" w:rsidR="00BC326F" w:rsidRPr="001F138A" w:rsidRDefault="00BC326F" w:rsidP="00894C0E">
      <w:pPr>
        <w:pStyle w:val="ListParagraph"/>
        <w:ind w:left="806"/>
        <w:rPr>
          <w:rFonts w:cstheme="minorHAnsi"/>
          <w:bCs/>
          <w:color w:val="595959" w:themeColor="text1" w:themeTint="A6"/>
          <w:sz w:val="26"/>
          <w:szCs w:val="26"/>
        </w:rPr>
      </w:pPr>
    </w:p>
    <w:p w14:paraId="0F4A4CAE" w14:textId="2EB5A899" w:rsidR="00C97A13" w:rsidRPr="00BC326F" w:rsidRDefault="00C97A13" w:rsidP="00BC326F">
      <w:pPr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 w:rsidRPr="00102AC3">
        <w:rPr>
          <w:rFonts w:ascii="Arial" w:hAnsi="Arial" w:cs="Arial"/>
          <w:color w:val="595959" w:themeColor="text1" w:themeTint="A6"/>
          <w:sz w:val="26"/>
          <w:szCs w:val="26"/>
        </w:rPr>
        <w:t>WNET/Thirteen | New York, NY</w:t>
      </w:r>
      <w:r w:rsidRPr="005F4F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5F4F64">
        <w:rPr>
          <w:rFonts w:ascii="Arial" w:hAnsi="Arial" w:cs="Arial"/>
          <w:color w:val="595959" w:themeColor="text1" w:themeTint="A6"/>
          <w:sz w:val="24"/>
          <w:szCs w:val="24"/>
        </w:rPr>
        <w:tab/>
      </w:r>
      <w:r w:rsidRPr="005F4F64">
        <w:rPr>
          <w:rFonts w:ascii="Arial" w:hAnsi="Arial" w:cs="Arial"/>
          <w:color w:val="595959" w:themeColor="text1" w:themeTint="A6"/>
          <w:sz w:val="24"/>
          <w:szCs w:val="24"/>
        </w:rPr>
        <w:tab/>
      </w:r>
      <w:r w:rsidRPr="005F4F64">
        <w:rPr>
          <w:rFonts w:ascii="Arial" w:hAnsi="Arial" w:cs="Arial"/>
          <w:color w:val="595959" w:themeColor="text1" w:themeTint="A6"/>
          <w:sz w:val="24"/>
          <w:szCs w:val="24"/>
        </w:rPr>
        <w:tab/>
      </w:r>
      <w:r w:rsidRPr="005F4F64">
        <w:rPr>
          <w:rFonts w:ascii="Arial" w:hAnsi="Arial" w:cs="Arial"/>
          <w:color w:val="595959" w:themeColor="text1" w:themeTint="A6"/>
          <w:sz w:val="24"/>
          <w:szCs w:val="24"/>
        </w:rPr>
        <w:tab/>
      </w:r>
      <w:r w:rsidRPr="005F4F64">
        <w:rPr>
          <w:rFonts w:ascii="Arial" w:hAnsi="Arial" w:cs="Arial"/>
          <w:color w:val="595959" w:themeColor="text1" w:themeTint="A6"/>
          <w:sz w:val="24"/>
          <w:szCs w:val="24"/>
        </w:rPr>
        <w:tab/>
      </w:r>
      <w:r w:rsidRPr="005F4F64">
        <w:rPr>
          <w:rFonts w:ascii="Arial" w:hAnsi="Arial" w:cs="Arial"/>
          <w:color w:val="595959" w:themeColor="text1" w:themeTint="A6"/>
          <w:sz w:val="24"/>
          <w:szCs w:val="24"/>
        </w:rPr>
        <w:tab/>
      </w:r>
    </w:p>
    <w:p w14:paraId="71EB22D3" w14:textId="278E7C1F" w:rsidR="00102AC3" w:rsidRPr="00324AAC" w:rsidRDefault="00C97A13" w:rsidP="00C97A13">
      <w:pPr>
        <w:spacing w:line="228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102AC3">
        <w:rPr>
          <w:rFonts w:ascii="Arial" w:hAnsi="Arial" w:cs="Arial"/>
          <w:b/>
          <w:bCs/>
          <w:color w:val="595959" w:themeColor="text1" w:themeTint="A6"/>
          <w:sz w:val="26"/>
          <w:szCs w:val="26"/>
        </w:rPr>
        <w:t>Administrative Assistant to Associate Producer</w:t>
      </w:r>
      <w:r w:rsidR="00324AAC">
        <w:rPr>
          <w:rFonts w:ascii="Arial" w:hAnsi="Arial" w:cs="Arial"/>
          <w:b/>
          <w:bCs/>
          <w:color w:val="595959" w:themeColor="text1" w:themeTint="A6"/>
          <w:sz w:val="26"/>
          <w:szCs w:val="26"/>
        </w:rPr>
        <w:tab/>
      </w:r>
      <w:r w:rsidR="00324AAC">
        <w:rPr>
          <w:rFonts w:ascii="Arial" w:hAnsi="Arial" w:cs="Arial"/>
          <w:color w:val="595959" w:themeColor="text1" w:themeTint="A6"/>
          <w:sz w:val="24"/>
          <w:szCs w:val="24"/>
        </w:rPr>
        <w:t xml:space="preserve">July </w:t>
      </w:r>
      <w:r w:rsidR="00324AAC" w:rsidRPr="005F4F64">
        <w:rPr>
          <w:rFonts w:ascii="Arial" w:hAnsi="Arial" w:cs="Arial"/>
          <w:color w:val="595959" w:themeColor="text1" w:themeTint="A6"/>
          <w:sz w:val="24"/>
          <w:szCs w:val="24"/>
        </w:rPr>
        <w:t xml:space="preserve">2005 </w:t>
      </w:r>
      <w:r w:rsidR="00324AAC">
        <w:rPr>
          <w:rFonts w:ascii="Arial" w:hAnsi="Arial" w:cs="Arial"/>
          <w:color w:val="595959" w:themeColor="text1" w:themeTint="A6"/>
          <w:sz w:val="24"/>
          <w:szCs w:val="24"/>
        </w:rPr>
        <w:t>–</w:t>
      </w:r>
      <w:r w:rsidR="00324AAC" w:rsidRPr="005F4F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324AAC">
        <w:rPr>
          <w:rFonts w:ascii="Arial" w:hAnsi="Arial" w:cs="Arial"/>
          <w:color w:val="595959" w:themeColor="text1" w:themeTint="A6"/>
          <w:sz w:val="24"/>
          <w:szCs w:val="24"/>
        </w:rPr>
        <w:t xml:space="preserve">March </w:t>
      </w:r>
      <w:r w:rsidR="00324AAC" w:rsidRPr="005F4F64">
        <w:rPr>
          <w:rFonts w:ascii="Arial" w:hAnsi="Arial" w:cs="Arial"/>
          <w:color w:val="595959" w:themeColor="text1" w:themeTint="A6"/>
          <w:sz w:val="24"/>
          <w:szCs w:val="24"/>
        </w:rPr>
        <w:t>2009</w:t>
      </w:r>
    </w:p>
    <w:p w14:paraId="306C66F5" w14:textId="33A8E878" w:rsidR="00C97A13" w:rsidRPr="00102AC3" w:rsidRDefault="005B689A" w:rsidP="00C97A13">
      <w:pPr>
        <w:spacing w:line="228" w:lineRule="auto"/>
        <w:rPr>
          <w:rFonts w:ascii="Arial" w:hAnsi="Arial" w:cs="Arial"/>
          <w:b/>
          <w:bCs/>
          <w:color w:val="595959" w:themeColor="text1" w:themeTint="A6"/>
          <w:sz w:val="26"/>
          <w:szCs w:val="26"/>
        </w:rPr>
      </w:pPr>
      <w:r w:rsidRPr="00102AC3">
        <w:rPr>
          <w:rFonts w:ascii="Arial" w:hAnsi="Arial" w:cs="Arial"/>
          <w:b/>
          <w:bCs/>
          <w:color w:val="595959" w:themeColor="text1" w:themeTint="A6"/>
          <w:sz w:val="26"/>
          <w:szCs w:val="26"/>
        </w:rPr>
        <w:t>News &amp; Public Affairs Programming</w:t>
      </w:r>
    </w:p>
    <w:p w14:paraId="49B6A43D" w14:textId="77777777" w:rsidR="00C97A13" w:rsidRPr="00C37192" w:rsidRDefault="00C97A13" w:rsidP="00C97A13">
      <w:pPr>
        <w:pStyle w:val="ListParagraph"/>
        <w:numPr>
          <w:ilvl w:val="0"/>
          <w:numId w:val="31"/>
        </w:numPr>
        <w:spacing w:line="228" w:lineRule="auto"/>
        <w:rPr>
          <w:rFonts w:cstheme="minorHAnsi"/>
          <w:b/>
          <w:bCs/>
          <w:color w:val="595959" w:themeColor="text1" w:themeTint="A6"/>
          <w:sz w:val="26"/>
          <w:szCs w:val="26"/>
        </w:rPr>
      </w:pPr>
      <w:r w:rsidRPr="002C3A95">
        <w:rPr>
          <w:rFonts w:cstheme="minorHAnsi"/>
          <w:color w:val="595959" w:themeColor="text1" w:themeTint="A6"/>
          <w:sz w:val="26"/>
          <w:szCs w:val="26"/>
        </w:rPr>
        <w:t>Multiple positions on national programs in production and development</w:t>
      </w:r>
    </w:p>
    <w:p w14:paraId="7EC78CD3" w14:textId="5E29441F" w:rsidR="00C97A13" w:rsidRPr="00C37192" w:rsidRDefault="00C97A13" w:rsidP="00C97A13">
      <w:pPr>
        <w:pStyle w:val="ListParagraph"/>
        <w:numPr>
          <w:ilvl w:val="1"/>
          <w:numId w:val="31"/>
        </w:numPr>
        <w:spacing w:line="228" w:lineRule="auto"/>
        <w:rPr>
          <w:rFonts w:cstheme="minorHAnsi"/>
          <w:b/>
          <w:bCs/>
          <w:color w:val="595959" w:themeColor="text1" w:themeTint="A6"/>
          <w:sz w:val="26"/>
          <w:szCs w:val="26"/>
        </w:rPr>
      </w:pPr>
      <w:r>
        <w:rPr>
          <w:rFonts w:cstheme="minorHAnsi"/>
          <w:color w:val="595959" w:themeColor="text1" w:themeTint="A6"/>
          <w:sz w:val="26"/>
          <w:szCs w:val="26"/>
        </w:rPr>
        <w:t>F</w:t>
      </w:r>
      <w:r w:rsidRPr="002C3A95">
        <w:rPr>
          <w:rFonts w:cstheme="minorHAnsi"/>
          <w:color w:val="595959" w:themeColor="text1" w:themeTint="A6"/>
          <w:sz w:val="26"/>
          <w:szCs w:val="26"/>
        </w:rPr>
        <w:t>rom assistant to Senior &amp; Supervising Producers in charge of</w:t>
      </w:r>
      <w:r>
        <w:rPr>
          <w:rFonts w:cstheme="minorHAnsi"/>
          <w:color w:val="595959" w:themeColor="text1" w:themeTint="A6"/>
          <w:sz w:val="26"/>
          <w:szCs w:val="26"/>
        </w:rPr>
        <w:t xml:space="preserve"> </w:t>
      </w:r>
      <w:r w:rsidRPr="002C3A95">
        <w:rPr>
          <w:rFonts w:cstheme="minorHAnsi"/>
          <w:i/>
          <w:iCs/>
          <w:color w:val="595959" w:themeColor="text1" w:themeTint="A6"/>
          <w:sz w:val="26"/>
          <w:szCs w:val="26"/>
        </w:rPr>
        <w:t xml:space="preserve">Wide Angle, Religion &amp; Ethics Newsweekly, In the Life, </w:t>
      </w:r>
      <w:r w:rsidRPr="004D16D9">
        <w:rPr>
          <w:rFonts w:cstheme="minorHAnsi"/>
          <w:color w:val="595959" w:themeColor="text1" w:themeTint="A6"/>
          <w:sz w:val="26"/>
          <w:szCs w:val="26"/>
        </w:rPr>
        <w:t>and</w:t>
      </w:r>
      <w:r w:rsidRPr="002C3A95">
        <w:rPr>
          <w:rFonts w:cstheme="minorHAnsi"/>
          <w:i/>
          <w:iCs/>
          <w:color w:val="595959" w:themeColor="text1" w:themeTint="A6"/>
          <w:sz w:val="26"/>
          <w:szCs w:val="26"/>
        </w:rPr>
        <w:t xml:space="preserve"> </w:t>
      </w:r>
      <w:proofErr w:type="spellStart"/>
      <w:r w:rsidRPr="002C3A95">
        <w:rPr>
          <w:rFonts w:cstheme="minorHAnsi"/>
          <w:i/>
          <w:iCs/>
          <w:color w:val="595959" w:themeColor="text1" w:themeTint="A6"/>
          <w:sz w:val="26"/>
          <w:szCs w:val="26"/>
        </w:rPr>
        <w:t>Roadtrip</w:t>
      </w:r>
      <w:proofErr w:type="spellEnd"/>
      <w:r w:rsidRPr="002C3A95">
        <w:rPr>
          <w:rFonts w:cstheme="minorHAnsi"/>
          <w:i/>
          <w:iCs/>
          <w:color w:val="595959" w:themeColor="text1" w:themeTint="A6"/>
          <w:sz w:val="26"/>
          <w:szCs w:val="26"/>
        </w:rPr>
        <w:t xml:space="preserve"> Nation</w:t>
      </w:r>
    </w:p>
    <w:p w14:paraId="48728498" w14:textId="77777777" w:rsidR="00C97A13" w:rsidRPr="00F43968" w:rsidRDefault="00C97A13" w:rsidP="00C97A13">
      <w:pPr>
        <w:pStyle w:val="ListParagraph"/>
        <w:numPr>
          <w:ilvl w:val="1"/>
          <w:numId w:val="31"/>
        </w:numPr>
        <w:spacing w:line="228" w:lineRule="auto"/>
        <w:rPr>
          <w:rFonts w:cstheme="minorHAnsi"/>
          <w:b/>
          <w:bCs/>
          <w:color w:val="595959" w:themeColor="text1" w:themeTint="A6"/>
          <w:sz w:val="26"/>
          <w:szCs w:val="26"/>
        </w:rPr>
      </w:pPr>
      <w:r>
        <w:rPr>
          <w:rFonts w:cstheme="minorHAnsi"/>
          <w:color w:val="595959" w:themeColor="text1" w:themeTint="A6"/>
          <w:sz w:val="26"/>
          <w:szCs w:val="26"/>
        </w:rPr>
        <w:t>To</w:t>
      </w:r>
      <w:r w:rsidRPr="002C3A95">
        <w:rPr>
          <w:rFonts w:cstheme="minorHAnsi"/>
          <w:color w:val="595959" w:themeColor="text1" w:themeTint="A6"/>
          <w:sz w:val="26"/>
          <w:szCs w:val="26"/>
        </w:rPr>
        <w:t xml:space="preserve"> Associate Producer for </w:t>
      </w:r>
      <w:r w:rsidRPr="002C3A95">
        <w:rPr>
          <w:rFonts w:cstheme="minorHAnsi"/>
          <w:i/>
          <w:iCs/>
          <w:color w:val="595959" w:themeColor="text1" w:themeTint="A6"/>
          <w:sz w:val="26"/>
          <w:szCs w:val="26"/>
        </w:rPr>
        <w:t>America’s Investigative Reports</w:t>
      </w:r>
    </w:p>
    <w:p w14:paraId="7BF91D50" w14:textId="77777777" w:rsidR="00F43968" w:rsidRDefault="00F43968" w:rsidP="00F43968">
      <w:pPr>
        <w:spacing w:line="276" w:lineRule="auto"/>
        <w:rPr>
          <w:rFonts w:ascii="Arial" w:hAnsi="Arial" w:cs="Arial"/>
          <w:color w:val="404040" w:themeColor="text1" w:themeTint="BF"/>
          <w:sz w:val="26"/>
          <w:szCs w:val="26"/>
        </w:rPr>
      </w:pPr>
    </w:p>
    <w:p w14:paraId="558D2217" w14:textId="643E53DF" w:rsidR="00F43968" w:rsidRPr="002F0E3A" w:rsidRDefault="003075A1" w:rsidP="00F43968">
      <w:pPr>
        <w:spacing w:line="276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6"/>
          <w:szCs w:val="26"/>
        </w:rPr>
        <w:t>The Museum of Television &amp; Radio</w:t>
      </w:r>
      <w:r w:rsidR="00F43968" w:rsidRPr="00F43968">
        <w:rPr>
          <w:rFonts w:ascii="Arial" w:hAnsi="Arial" w:cs="Arial"/>
          <w:color w:val="404040" w:themeColor="text1" w:themeTint="BF"/>
          <w:sz w:val="26"/>
          <w:szCs w:val="26"/>
        </w:rPr>
        <w:t xml:space="preserve"> | New York, NY</w:t>
      </w:r>
      <w:r w:rsidR="00F43968">
        <w:tab/>
      </w:r>
      <w:r w:rsidR="002F0E3A">
        <w:tab/>
      </w:r>
      <w:r w:rsidR="002F0E3A">
        <w:tab/>
      </w:r>
    </w:p>
    <w:p w14:paraId="07DFE43C" w14:textId="4B41722E" w:rsidR="00F43968" w:rsidRPr="006663AB" w:rsidRDefault="00F43968" w:rsidP="00F43968">
      <w:pPr>
        <w:spacing w:line="228" w:lineRule="auto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6663AB">
        <w:rPr>
          <w:rFonts w:ascii="Arial" w:hAnsi="Arial" w:cs="Arial"/>
          <w:b/>
          <w:color w:val="404040" w:themeColor="text1" w:themeTint="BF"/>
          <w:sz w:val="26"/>
          <w:szCs w:val="26"/>
        </w:rPr>
        <w:t>Senior Editor, Library Services Department</w:t>
      </w:r>
      <w:r w:rsidRPr="006663AB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324AAC">
        <w:rPr>
          <w:rFonts w:ascii="Arial" w:hAnsi="Arial" w:cs="Arial"/>
          <w:b/>
          <w:color w:val="404040" w:themeColor="text1" w:themeTint="BF"/>
          <w:sz w:val="26"/>
          <w:szCs w:val="26"/>
        </w:rPr>
        <w:tab/>
      </w:r>
      <w:r w:rsidR="00324AAC" w:rsidRPr="002F0E3A">
        <w:rPr>
          <w:rFonts w:ascii="Arial" w:hAnsi="Arial" w:cs="Arial"/>
          <w:sz w:val="24"/>
          <w:szCs w:val="24"/>
        </w:rPr>
        <w:t>August 2002 – July 2005</w:t>
      </w:r>
    </w:p>
    <w:p w14:paraId="30F443D2" w14:textId="3313ED9E" w:rsidR="003075A1" w:rsidRDefault="003075A1" w:rsidP="00A00FE2">
      <w:pPr>
        <w:pStyle w:val="ListParagraph"/>
        <w:numPr>
          <w:ilvl w:val="0"/>
          <w:numId w:val="31"/>
        </w:numPr>
        <w:spacing w:line="228" w:lineRule="auto"/>
        <w:rPr>
          <w:rFonts w:cstheme="minorHAnsi"/>
          <w:color w:val="595959" w:themeColor="text1" w:themeTint="A6"/>
          <w:sz w:val="26"/>
          <w:szCs w:val="26"/>
        </w:rPr>
      </w:pPr>
      <w:r w:rsidRPr="00A00FE2">
        <w:rPr>
          <w:rFonts w:cstheme="minorHAnsi"/>
          <w:color w:val="595959" w:themeColor="text1" w:themeTint="A6"/>
          <w:sz w:val="26"/>
          <w:szCs w:val="26"/>
        </w:rPr>
        <w:t xml:space="preserve">Fact-checked, proofread, copyedited, and indexed catalogers’ summaries and credits of television and radio programs in the Museum </w:t>
      </w:r>
      <w:proofErr w:type="gramStart"/>
      <w:r w:rsidRPr="00A00FE2">
        <w:rPr>
          <w:rFonts w:cstheme="minorHAnsi"/>
          <w:color w:val="595959" w:themeColor="text1" w:themeTint="A6"/>
          <w:sz w:val="26"/>
          <w:szCs w:val="26"/>
        </w:rPr>
        <w:t>database</w:t>
      </w:r>
      <w:proofErr w:type="gramEnd"/>
    </w:p>
    <w:p w14:paraId="25B2D702" w14:textId="09F0DDDA" w:rsidR="00102AC3" w:rsidRPr="002845B0" w:rsidRDefault="00102AC3" w:rsidP="00102AC3">
      <w:pPr>
        <w:widowControl/>
        <w:numPr>
          <w:ilvl w:val="0"/>
          <w:numId w:val="31"/>
        </w:numPr>
        <w:tabs>
          <w:tab w:val="left" w:pos="1170"/>
        </w:tabs>
        <w:rPr>
          <w:b/>
          <w:sz w:val="26"/>
          <w:szCs w:val="26"/>
        </w:rPr>
      </w:pPr>
      <w:r w:rsidRPr="002845B0">
        <w:rPr>
          <w:sz w:val="26"/>
          <w:szCs w:val="26"/>
        </w:rPr>
        <w:t xml:space="preserve">Supervised international television and radio program, working with translators and cataloging Spanish-language </w:t>
      </w:r>
      <w:proofErr w:type="gramStart"/>
      <w:r w:rsidRPr="002845B0">
        <w:rPr>
          <w:sz w:val="26"/>
          <w:szCs w:val="26"/>
        </w:rPr>
        <w:t>acquisitions</w:t>
      </w:r>
      <w:proofErr w:type="gramEnd"/>
    </w:p>
    <w:p w14:paraId="449A32EB" w14:textId="77777777" w:rsidR="005B689A" w:rsidRPr="002845B0" w:rsidRDefault="005B689A" w:rsidP="00083CFE">
      <w:pPr>
        <w:spacing w:line="228" w:lineRule="auto"/>
        <w:rPr>
          <w:rFonts w:cstheme="minorHAnsi"/>
          <w:b/>
          <w:bCs/>
          <w:color w:val="595959" w:themeColor="text1" w:themeTint="A6"/>
          <w:sz w:val="26"/>
          <w:szCs w:val="26"/>
        </w:rPr>
      </w:pPr>
    </w:p>
    <w:p w14:paraId="408BC3F5" w14:textId="453E813D" w:rsidR="0012588E" w:rsidRPr="00324AAC" w:rsidRDefault="0012588E" w:rsidP="0012588E">
      <w:pPr>
        <w:spacing w:line="276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6"/>
          <w:szCs w:val="26"/>
        </w:rPr>
        <w:t>The State University of New York, Coll</w:t>
      </w:r>
      <w:r w:rsidR="0027516B">
        <w:rPr>
          <w:rFonts w:ascii="Arial" w:hAnsi="Arial" w:cs="Arial"/>
          <w:color w:val="404040" w:themeColor="text1" w:themeTint="BF"/>
          <w:sz w:val="26"/>
          <w:szCs w:val="26"/>
        </w:rPr>
        <w:t>e</w:t>
      </w:r>
      <w:r>
        <w:rPr>
          <w:rFonts w:ascii="Arial" w:hAnsi="Arial" w:cs="Arial"/>
          <w:color w:val="404040" w:themeColor="text1" w:themeTint="BF"/>
          <w:sz w:val="26"/>
          <w:szCs w:val="26"/>
        </w:rPr>
        <w:t>ge at Fredonia</w:t>
      </w:r>
      <w:r w:rsidRPr="00F43968">
        <w:rPr>
          <w:rFonts w:ascii="Arial" w:hAnsi="Arial" w:cs="Arial"/>
          <w:color w:val="404040" w:themeColor="text1" w:themeTint="BF"/>
          <w:sz w:val="26"/>
          <w:szCs w:val="26"/>
        </w:rPr>
        <w:t xml:space="preserve"> | </w:t>
      </w:r>
      <w:r>
        <w:rPr>
          <w:rFonts w:ascii="Arial" w:hAnsi="Arial" w:cs="Arial"/>
          <w:color w:val="404040" w:themeColor="text1" w:themeTint="BF"/>
          <w:sz w:val="26"/>
          <w:szCs w:val="26"/>
        </w:rPr>
        <w:t>Fredonia</w:t>
      </w:r>
      <w:r w:rsidRPr="00F43968">
        <w:rPr>
          <w:rFonts w:ascii="Arial" w:hAnsi="Arial" w:cs="Arial"/>
          <w:color w:val="404040" w:themeColor="text1" w:themeTint="BF"/>
          <w:sz w:val="26"/>
          <w:szCs w:val="26"/>
        </w:rPr>
        <w:t xml:space="preserve">, </w:t>
      </w:r>
      <w:r w:rsidR="00324AAC">
        <w:rPr>
          <w:rFonts w:ascii="Arial" w:hAnsi="Arial" w:cs="Arial"/>
          <w:color w:val="404040" w:themeColor="text1" w:themeTint="BF"/>
          <w:sz w:val="26"/>
          <w:szCs w:val="26"/>
        </w:rPr>
        <w:t xml:space="preserve">NY </w:t>
      </w:r>
    </w:p>
    <w:p w14:paraId="58AE7859" w14:textId="170E3BBD" w:rsidR="00060DD2" w:rsidRPr="00324AAC" w:rsidRDefault="0012588E" w:rsidP="00060DD2">
      <w:pPr>
        <w:spacing w:line="276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6663AB">
        <w:rPr>
          <w:rFonts w:ascii="Arial" w:hAnsi="Arial" w:cs="Arial"/>
          <w:b/>
          <w:bCs/>
          <w:color w:val="595959" w:themeColor="text1" w:themeTint="A6"/>
          <w:sz w:val="26"/>
          <w:szCs w:val="26"/>
        </w:rPr>
        <w:t>Assistant Professor, English/Latino Studies /</w:t>
      </w:r>
      <w:r w:rsidR="00060DD2" w:rsidRPr="00060DD2">
        <w:rPr>
          <w:rFonts w:ascii="Arial" w:hAnsi="Arial" w:cs="Arial"/>
          <w:color w:val="404040" w:themeColor="text1" w:themeTint="BF"/>
          <w:sz w:val="26"/>
          <w:szCs w:val="26"/>
        </w:rPr>
        <w:t xml:space="preserve"> </w:t>
      </w:r>
      <w:r w:rsidR="00060DD2">
        <w:rPr>
          <w:rFonts w:ascii="Arial" w:hAnsi="Arial" w:cs="Arial"/>
          <w:color w:val="404040" w:themeColor="text1" w:themeTint="BF"/>
          <w:sz w:val="26"/>
          <w:szCs w:val="26"/>
        </w:rPr>
        <w:tab/>
      </w:r>
      <w:r w:rsidR="00BC326F">
        <w:rPr>
          <w:rFonts w:ascii="Arial" w:hAnsi="Arial" w:cs="Arial"/>
          <w:color w:val="404040" w:themeColor="text1" w:themeTint="BF"/>
          <w:sz w:val="26"/>
          <w:szCs w:val="26"/>
        </w:rPr>
        <w:t xml:space="preserve">     </w:t>
      </w:r>
      <w:r w:rsidR="00060DD2" w:rsidRPr="00324AAC">
        <w:rPr>
          <w:rFonts w:ascii="Arial" w:hAnsi="Arial" w:cs="Arial"/>
          <w:sz w:val="24"/>
          <w:szCs w:val="24"/>
        </w:rPr>
        <w:t>September 2000 – May 2002</w:t>
      </w:r>
    </w:p>
    <w:p w14:paraId="5F43A7E5" w14:textId="306957C5" w:rsidR="00881A6C" w:rsidRPr="00894C0E" w:rsidRDefault="0012588E" w:rsidP="001F138A">
      <w:pPr>
        <w:spacing w:after="120" w:line="276" w:lineRule="auto"/>
        <w:rPr>
          <w:rFonts w:ascii="Arial" w:hAnsi="Arial" w:cs="Arial"/>
          <w:b/>
          <w:bCs/>
          <w:color w:val="595959" w:themeColor="text1" w:themeTint="A6"/>
          <w:sz w:val="26"/>
          <w:szCs w:val="26"/>
        </w:rPr>
      </w:pPr>
      <w:r w:rsidRPr="006663AB">
        <w:rPr>
          <w:rFonts w:ascii="Arial" w:hAnsi="Arial" w:cs="Arial"/>
          <w:b/>
          <w:bCs/>
          <w:color w:val="595959" w:themeColor="text1" w:themeTint="A6"/>
          <w:sz w:val="26"/>
          <w:szCs w:val="26"/>
        </w:rPr>
        <w:t>Coordinator, Latino Studies Minor</w:t>
      </w:r>
    </w:p>
    <w:p w14:paraId="5A30C426" w14:textId="486BFEF6" w:rsidR="001F138A" w:rsidRPr="00900AA5" w:rsidRDefault="00FB44C4" w:rsidP="00580B1A">
      <w:pPr>
        <w:spacing w:after="120" w:line="276" w:lineRule="auto"/>
        <w:rPr>
          <w:rFonts w:cstheme="minorHAnsi"/>
          <w:bCs/>
          <w:color w:val="404040" w:themeColor="text1" w:themeTint="BF"/>
          <w:sz w:val="26"/>
          <w:szCs w:val="26"/>
        </w:rPr>
      </w:pPr>
      <w:r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LANGUAGES </w:t>
      </w:r>
      <w:r>
        <w:rPr>
          <w:rFonts w:ascii="Arial" w:hAnsi="Arial" w:cs="Arial"/>
          <w:b/>
          <w:color w:val="31849B" w:themeColor="accent5" w:themeShade="BF"/>
          <w:sz w:val="28"/>
          <w:szCs w:val="28"/>
        </w:rPr>
        <w:br/>
      </w:r>
      <w:r>
        <w:rPr>
          <w:rFonts w:cstheme="minorHAnsi"/>
          <w:color w:val="404040" w:themeColor="text1" w:themeTint="BF"/>
          <w:sz w:val="26"/>
          <w:szCs w:val="26"/>
        </w:rPr>
        <w:t>Spanish heritage speaker</w:t>
      </w:r>
      <w:r w:rsidR="00DC4BF0">
        <w:rPr>
          <w:rFonts w:cstheme="minorHAnsi"/>
          <w:color w:val="404040" w:themeColor="text1" w:themeTint="BF"/>
          <w:sz w:val="26"/>
          <w:szCs w:val="26"/>
        </w:rPr>
        <w:t xml:space="preserve">, </w:t>
      </w:r>
      <w:r>
        <w:rPr>
          <w:rFonts w:cstheme="minorHAnsi"/>
          <w:color w:val="404040" w:themeColor="text1" w:themeTint="BF"/>
          <w:sz w:val="26"/>
          <w:szCs w:val="26"/>
        </w:rPr>
        <w:t>conversational Fre</w:t>
      </w:r>
      <w:r w:rsidR="00DC4BF0">
        <w:rPr>
          <w:rFonts w:cstheme="minorHAnsi"/>
          <w:color w:val="404040" w:themeColor="text1" w:themeTint="BF"/>
          <w:sz w:val="26"/>
          <w:szCs w:val="26"/>
        </w:rPr>
        <w:t>nch</w:t>
      </w:r>
      <w:r w:rsidR="00DC4BF0">
        <w:rPr>
          <w:rFonts w:cstheme="minorHAnsi"/>
          <w:color w:val="404040" w:themeColor="text1" w:themeTint="BF"/>
          <w:sz w:val="26"/>
          <w:szCs w:val="26"/>
        </w:rPr>
        <w:br/>
      </w:r>
      <w:bookmarkStart w:id="1" w:name="_Hlk152232759"/>
      <w:r w:rsidR="00DC4BF0">
        <w:rPr>
          <w:rFonts w:cstheme="minorHAnsi"/>
          <w:color w:val="404040" w:themeColor="text1" w:themeTint="BF"/>
          <w:sz w:val="26"/>
          <w:szCs w:val="26"/>
        </w:rPr>
        <w:br/>
      </w:r>
      <w:r w:rsidR="00022373" w:rsidRPr="00DB4AE6">
        <w:rPr>
          <w:rFonts w:ascii="Arial" w:hAnsi="Arial" w:cs="Arial"/>
          <w:b/>
          <w:color w:val="31849B" w:themeColor="accent5" w:themeShade="BF"/>
          <w:sz w:val="28"/>
          <w:szCs w:val="28"/>
        </w:rPr>
        <w:t>CERTIFICATIONS</w:t>
      </w:r>
      <w:r w:rsidR="00566C03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 </w:t>
      </w:r>
      <w:bookmarkEnd w:id="1"/>
      <w:r w:rsidR="00566C03">
        <w:rPr>
          <w:rFonts w:ascii="Arial" w:hAnsi="Arial" w:cs="Arial"/>
          <w:b/>
          <w:color w:val="31849B" w:themeColor="accent5" w:themeShade="BF"/>
          <w:sz w:val="28"/>
          <w:szCs w:val="28"/>
        </w:rPr>
        <w:br/>
      </w:r>
      <w:r w:rsidR="002C16B6">
        <w:rPr>
          <w:rFonts w:cstheme="minorHAnsi"/>
          <w:color w:val="404040" w:themeColor="text1" w:themeTint="BF"/>
          <w:sz w:val="26"/>
          <w:szCs w:val="26"/>
        </w:rPr>
        <w:t>COVID-19 Compliance Officer Certified, including OSHA 10</w:t>
      </w:r>
      <w:r w:rsidR="00D1030F">
        <w:rPr>
          <w:rFonts w:cstheme="minorHAnsi"/>
          <w:color w:val="404040" w:themeColor="text1" w:themeTint="BF"/>
          <w:sz w:val="26"/>
          <w:szCs w:val="26"/>
        </w:rPr>
        <w:t xml:space="preserve"> (2020)</w:t>
      </w:r>
      <w:r w:rsidR="00DC4BF0">
        <w:rPr>
          <w:rFonts w:cstheme="minorHAnsi"/>
          <w:color w:val="404040" w:themeColor="text1" w:themeTint="BF"/>
          <w:sz w:val="26"/>
          <w:szCs w:val="26"/>
        </w:rPr>
        <w:br/>
      </w:r>
      <w:r w:rsidR="00DC4BF0">
        <w:rPr>
          <w:rFonts w:cstheme="minorHAnsi"/>
          <w:color w:val="404040" w:themeColor="text1" w:themeTint="BF"/>
          <w:sz w:val="26"/>
          <w:szCs w:val="26"/>
        </w:rPr>
        <w:br/>
      </w:r>
      <w:r w:rsidR="001F138A" w:rsidRPr="00DB4AE6">
        <w:rPr>
          <w:rFonts w:ascii="Arial" w:hAnsi="Arial" w:cs="Arial"/>
          <w:b/>
          <w:color w:val="31849B" w:themeColor="accent5" w:themeShade="BF"/>
          <w:sz w:val="28"/>
          <w:szCs w:val="28"/>
        </w:rPr>
        <w:t>EDUCATION</w:t>
      </w:r>
      <w:r w:rsidR="001F138A">
        <w:rPr>
          <w:rFonts w:ascii="Arial" w:hAnsi="Arial" w:cs="Arial"/>
          <w:b/>
          <w:color w:val="31849B" w:themeColor="accent5" w:themeShade="BF"/>
          <w:sz w:val="28"/>
          <w:szCs w:val="28"/>
        </w:rPr>
        <w:br/>
      </w:r>
      <w:r w:rsidR="001F138A" w:rsidRPr="00566C03">
        <w:rPr>
          <w:rFonts w:cstheme="minorHAnsi"/>
          <w:bCs/>
          <w:color w:val="404040" w:themeColor="text1" w:themeTint="BF"/>
          <w:sz w:val="26"/>
          <w:szCs w:val="26"/>
        </w:rPr>
        <w:t>Ph</w:t>
      </w:r>
      <w:r w:rsidR="001F138A">
        <w:rPr>
          <w:rFonts w:cstheme="minorHAnsi"/>
          <w:bCs/>
          <w:color w:val="404040" w:themeColor="text1" w:themeTint="BF"/>
          <w:sz w:val="26"/>
          <w:szCs w:val="26"/>
        </w:rPr>
        <w:t>.</w:t>
      </w:r>
      <w:r w:rsidR="001F138A" w:rsidRPr="00566C03">
        <w:rPr>
          <w:rFonts w:cstheme="minorHAnsi"/>
          <w:bCs/>
          <w:color w:val="404040" w:themeColor="text1" w:themeTint="BF"/>
          <w:sz w:val="26"/>
          <w:szCs w:val="26"/>
        </w:rPr>
        <w:t>D</w:t>
      </w:r>
      <w:r w:rsidR="001F138A">
        <w:rPr>
          <w:rFonts w:cstheme="minorHAnsi"/>
          <w:bCs/>
          <w:color w:val="404040" w:themeColor="text1" w:themeTint="BF"/>
          <w:sz w:val="26"/>
          <w:szCs w:val="26"/>
        </w:rPr>
        <w:t>.</w:t>
      </w:r>
      <w:r w:rsidR="001F138A" w:rsidRPr="00566C03">
        <w:rPr>
          <w:rFonts w:cstheme="minorHAnsi"/>
          <w:bCs/>
          <w:color w:val="404040" w:themeColor="text1" w:themeTint="BF"/>
          <w:sz w:val="26"/>
          <w:szCs w:val="26"/>
        </w:rPr>
        <w:t xml:space="preserve"> (ABD) / </w:t>
      </w:r>
      <w:r w:rsidR="001F138A">
        <w:rPr>
          <w:rFonts w:cstheme="minorHAnsi"/>
          <w:bCs/>
          <w:color w:val="404040" w:themeColor="text1" w:themeTint="BF"/>
          <w:sz w:val="26"/>
          <w:szCs w:val="26"/>
        </w:rPr>
        <w:t>M.A.</w:t>
      </w:r>
      <w:r w:rsidR="001F138A" w:rsidRPr="00566C03">
        <w:rPr>
          <w:rFonts w:cstheme="minorHAnsi"/>
          <w:bCs/>
          <w:color w:val="404040" w:themeColor="text1" w:themeTint="BF"/>
          <w:sz w:val="26"/>
          <w:szCs w:val="26"/>
        </w:rPr>
        <w:t>, Literatures in English &amp; Certificate in Women’s Studies</w:t>
      </w:r>
      <w:r w:rsidR="001F138A">
        <w:rPr>
          <w:rFonts w:cstheme="minorHAnsi"/>
          <w:bCs/>
          <w:color w:val="404040" w:themeColor="text1" w:themeTint="BF"/>
          <w:sz w:val="26"/>
          <w:szCs w:val="26"/>
        </w:rPr>
        <w:t xml:space="preserve">, </w:t>
      </w:r>
      <w:r w:rsidR="00900AA5">
        <w:rPr>
          <w:rFonts w:cstheme="minorHAnsi"/>
          <w:bCs/>
          <w:color w:val="404040" w:themeColor="text1" w:themeTint="BF"/>
          <w:sz w:val="26"/>
          <w:szCs w:val="26"/>
        </w:rPr>
        <w:br/>
      </w:r>
      <w:r w:rsidR="001F138A" w:rsidRPr="00566C03">
        <w:rPr>
          <w:rFonts w:cstheme="minorHAnsi"/>
          <w:bCs/>
          <w:color w:val="404040" w:themeColor="text1" w:themeTint="BF"/>
          <w:sz w:val="26"/>
          <w:szCs w:val="26"/>
        </w:rPr>
        <w:t>Rutgers University</w:t>
      </w:r>
      <w:r w:rsidR="001F138A">
        <w:rPr>
          <w:rFonts w:ascii="Arial" w:hAnsi="Arial" w:cs="Arial"/>
          <w:b/>
          <w:color w:val="31849B" w:themeColor="accent5" w:themeShade="BF"/>
          <w:sz w:val="28"/>
          <w:szCs w:val="28"/>
        </w:rPr>
        <w:br/>
      </w:r>
      <w:r w:rsidR="001F138A">
        <w:rPr>
          <w:rFonts w:cstheme="minorHAnsi"/>
          <w:bCs/>
          <w:color w:val="404040" w:themeColor="text1" w:themeTint="BF"/>
          <w:sz w:val="26"/>
          <w:szCs w:val="26"/>
        </w:rPr>
        <w:t>B.A</w:t>
      </w:r>
      <w:r w:rsidR="007943AA">
        <w:rPr>
          <w:rFonts w:cstheme="minorHAnsi"/>
          <w:bCs/>
          <w:color w:val="404040" w:themeColor="text1" w:themeTint="BF"/>
          <w:sz w:val="26"/>
          <w:szCs w:val="26"/>
        </w:rPr>
        <w:t>.</w:t>
      </w:r>
      <w:r w:rsidR="001F138A" w:rsidRPr="00566C03">
        <w:rPr>
          <w:rFonts w:cstheme="minorHAnsi"/>
          <w:bCs/>
          <w:color w:val="404040" w:themeColor="text1" w:themeTint="BF"/>
          <w:sz w:val="26"/>
          <w:szCs w:val="26"/>
        </w:rPr>
        <w:t>, English &amp; Communications</w:t>
      </w:r>
      <w:r w:rsidR="001F138A">
        <w:rPr>
          <w:rFonts w:cstheme="minorHAnsi"/>
          <w:bCs/>
          <w:color w:val="404040" w:themeColor="text1" w:themeTint="BF"/>
          <w:sz w:val="26"/>
          <w:szCs w:val="26"/>
        </w:rPr>
        <w:t xml:space="preserve">, </w:t>
      </w:r>
      <w:r w:rsidR="001F138A" w:rsidRPr="00566C03">
        <w:rPr>
          <w:rFonts w:cstheme="minorHAnsi"/>
          <w:bCs/>
          <w:color w:val="404040" w:themeColor="text1" w:themeTint="BF"/>
          <w:sz w:val="26"/>
          <w:szCs w:val="26"/>
        </w:rPr>
        <w:t>Florida State University</w:t>
      </w:r>
    </w:p>
    <w:sectPr w:rsidR="001F138A" w:rsidRPr="00900AA5" w:rsidSect="004A4DD1"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F9A5" w14:textId="77777777" w:rsidR="00B34925" w:rsidRDefault="00B34925" w:rsidP="00303E97">
      <w:r>
        <w:separator/>
      </w:r>
    </w:p>
  </w:endnote>
  <w:endnote w:type="continuationSeparator" w:id="0">
    <w:p w14:paraId="565E3A08" w14:textId="77777777" w:rsidR="00B34925" w:rsidRDefault="00B34925" w:rsidP="0030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0860" w14:textId="78323DAF" w:rsidR="00CC74EF" w:rsidRDefault="00ED1BDF" w:rsidP="00CC74EF">
    <w:pPr>
      <w:pStyle w:val="Footer"/>
      <w:jc w:val="right"/>
      <w:rPr>
        <w:i/>
        <w:sz w:val="26"/>
        <w:szCs w:val="26"/>
      </w:rPr>
    </w:pPr>
    <w:r>
      <w:rPr>
        <w:i/>
        <w:sz w:val="26"/>
        <w:szCs w:val="26"/>
      </w:rPr>
      <w:t>Elizabeth Dwyer</w:t>
    </w:r>
    <w:r w:rsidR="00CC74EF" w:rsidRPr="00CC74EF">
      <w:rPr>
        <w:i/>
        <w:sz w:val="26"/>
        <w:szCs w:val="26"/>
      </w:rPr>
      <w:t xml:space="preserve"> resume, page </w:t>
    </w:r>
    <w:r w:rsidR="00CC74EF">
      <w:rPr>
        <w:i/>
        <w:sz w:val="26"/>
        <w:szCs w:val="26"/>
      </w:rPr>
      <w:t>2</w:t>
    </w:r>
  </w:p>
  <w:p w14:paraId="3434705A" w14:textId="77777777" w:rsidR="00CC74EF" w:rsidRPr="00CC74EF" w:rsidRDefault="00CC74EF" w:rsidP="00CC74EF">
    <w:pPr>
      <w:pStyle w:val="Footer"/>
      <w:jc w:val="right"/>
      <w:rPr>
        <w:i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44CB" w14:textId="127E5F23" w:rsidR="00E706AC" w:rsidRDefault="004E47DA" w:rsidP="00E706AC">
    <w:pPr>
      <w:pStyle w:val="Footer"/>
      <w:jc w:val="right"/>
      <w:rPr>
        <w:i/>
        <w:sz w:val="26"/>
        <w:szCs w:val="26"/>
      </w:rPr>
    </w:pPr>
    <w:r>
      <w:rPr>
        <w:i/>
        <w:sz w:val="26"/>
        <w:szCs w:val="26"/>
      </w:rPr>
      <w:t>Elizabeth Dwyer</w:t>
    </w:r>
    <w:r w:rsidR="00E706AC" w:rsidRPr="00CC74EF">
      <w:rPr>
        <w:i/>
        <w:sz w:val="26"/>
        <w:szCs w:val="26"/>
      </w:rPr>
      <w:t xml:space="preserve"> resume</w:t>
    </w:r>
  </w:p>
  <w:p w14:paraId="54DE998D" w14:textId="77777777" w:rsidR="00E706AC" w:rsidRDefault="00E70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7FF9" w14:textId="77777777" w:rsidR="00B34925" w:rsidRDefault="00B34925" w:rsidP="00303E97">
      <w:r>
        <w:separator/>
      </w:r>
    </w:p>
  </w:footnote>
  <w:footnote w:type="continuationSeparator" w:id="0">
    <w:p w14:paraId="46B006E9" w14:textId="77777777" w:rsidR="00B34925" w:rsidRDefault="00B34925" w:rsidP="00303E9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626"/>
    <w:multiLevelType w:val="hybridMultilevel"/>
    <w:tmpl w:val="AB1CE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84E70"/>
    <w:multiLevelType w:val="hybridMultilevel"/>
    <w:tmpl w:val="E20C681A"/>
    <w:lvl w:ilvl="0" w:tplc="90FA47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7CA0"/>
    <w:multiLevelType w:val="hybridMultilevel"/>
    <w:tmpl w:val="BA40CEA4"/>
    <w:lvl w:ilvl="0" w:tplc="39CCDA7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06B"/>
    <w:multiLevelType w:val="hybridMultilevel"/>
    <w:tmpl w:val="6370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240C1"/>
    <w:multiLevelType w:val="hybridMultilevel"/>
    <w:tmpl w:val="E22C5B7C"/>
    <w:lvl w:ilvl="0" w:tplc="831AF8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3BC09B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31849B" w:themeColor="accent5" w:themeShade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E24"/>
    <w:multiLevelType w:val="hybridMultilevel"/>
    <w:tmpl w:val="08E6E300"/>
    <w:lvl w:ilvl="0" w:tplc="90FA474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3D6583"/>
    <w:multiLevelType w:val="hybridMultilevel"/>
    <w:tmpl w:val="4FB07412"/>
    <w:lvl w:ilvl="0" w:tplc="54B89686">
      <w:start w:val="1"/>
      <w:numFmt w:val="bullet"/>
      <w:lvlText w:val="□"/>
      <w:lvlJc w:val="left"/>
      <w:pPr>
        <w:ind w:left="475" w:hanging="363"/>
      </w:pPr>
      <w:rPr>
        <w:rFonts w:ascii="Times New Roman" w:eastAsia="Times New Roman" w:hAnsi="Times New Roman" w:hint="default"/>
        <w:w w:val="75"/>
        <w:sz w:val="20"/>
        <w:szCs w:val="20"/>
      </w:rPr>
    </w:lvl>
    <w:lvl w:ilvl="1" w:tplc="2C8082CA">
      <w:start w:val="1"/>
      <w:numFmt w:val="bullet"/>
      <w:lvlText w:val="•"/>
      <w:lvlJc w:val="left"/>
      <w:pPr>
        <w:ind w:left="1459" w:hanging="363"/>
      </w:pPr>
      <w:rPr>
        <w:rFonts w:hint="default"/>
      </w:rPr>
    </w:lvl>
    <w:lvl w:ilvl="2" w:tplc="1E2A91BE">
      <w:start w:val="1"/>
      <w:numFmt w:val="bullet"/>
      <w:lvlText w:val="•"/>
      <w:lvlJc w:val="left"/>
      <w:pPr>
        <w:ind w:left="2444" w:hanging="363"/>
      </w:pPr>
      <w:rPr>
        <w:rFonts w:hint="default"/>
      </w:rPr>
    </w:lvl>
    <w:lvl w:ilvl="3" w:tplc="A2F079FE">
      <w:start w:val="1"/>
      <w:numFmt w:val="bullet"/>
      <w:lvlText w:val="•"/>
      <w:lvlJc w:val="left"/>
      <w:pPr>
        <w:ind w:left="3428" w:hanging="363"/>
      </w:pPr>
      <w:rPr>
        <w:rFonts w:hint="default"/>
      </w:rPr>
    </w:lvl>
    <w:lvl w:ilvl="4" w:tplc="9A30B30A">
      <w:start w:val="1"/>
      <w:numFmt w:val="bullet"/>
      <w:lvlText w:val="•"/>
      <w:lvlJc w:val="left"/>
      <w:pPr>
        <w:ind w:left="4413" w:hanging="363"/>
      </w:pPr>
      <w:rPr>
        <w:rFonts w:hint="default"/>
      </w:rPr>
    </w:lvl>
    <w:lvl w:ilvl="5" w:tplc="201AFEAE">
      <w:start w:val="1"/>
      <w:numFmt w:val="bullet"/>
      <w:lvlText w:val="•"/>
      <w:lvlJc w:val="left"/>
      <w:pPr>
        <w:ind w:left="5397" w:hanging="363"/>
      </w:pPr>
      <w:rPr>
        <w:rFonts w:hint="default"/>
      </w:rPr>
    </w:lvl>
    <w:lvl w:ilvl="6" w:tplc="F284408A">
      <w:start w:val="1"/>
      <w:numFmt w:val="bullet"/>
      <w:lvlText w:val="•"/>
      <w:lvlJc w:val="left"/>
      <w:pPr>
        <w:ind w:left="6382" w:hanging="363"/>
      </w:pPr>
      <w:rPr>
        <w:rFonts w:hint="default"/>
      </w:rPr>
    </w:lvl>
    <w:lvl w:ilvl="7" w:tplc="6248C7DA">
      <w:start w:val="1"/>
      <w:numFmt w:val="bullet"/>
      <w:lvlText w:val="•"/>
      <w:lvlJc w:val="left"/>
      <w:pPr>
        <w:ind w:left="7366" w:hanging="363"/>
      </w:pPr>
      <w:rPr>
        <w:rFonts w:hint="default"/>
      </w:rPr>
    </w:lvl>
    <w:lvl w:ilvl="8" w:tplc="8AD69FBA">
      <w:start w:val="1"/>
      <w:numFmt w:val="bullet"/>
      <w:lvlText w:val="•"/>
      <w:lvlJc w:val="left"/>
      <w:pPr>
        <w:ind w:left="8351" w:hanging="363"/>
      </w:pPr>
      <w:rPr>
        <w:rFonts w:hint="default"/>
      </w:rPr>
    </w:lvl>
  </w:abstractNum>
  <w:abstractNum w:abstractNumId="7" w15:restartNumberingAfterBreak="0">
    <w:nsid w:val="1C1D4743"/>
    <w:multiLevelType w:val="hybridMultilevel"/>
    <w:tmpl w:val="1C14A4E2"/>
    <w:lvl w:ilvl="0" w:tplc="0409000D">
      <w:start w:val="1"/>
      <w:numFmt w:val="bullet"/>
      <w:lvlText w:val=""/>
      <w:lvlJc w:val="left"/>
      <w:pPr>
        <w:ind w:left="10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" w15:restartNumberingAfterBreak="0">
    <w:nsid w:val="1D980AD6"/>
    <w:multiLevelType w:val="hybridMultilevel"/>
    <w:tmpl w:val="4A74A53E"/>
    <w:lvl w:ilvl="0" w:tplc="90FA47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01035"/>
    <w:multiLevelType w:val="hybridMultilevel"/>
    <w:tmpl w:val="CE5EA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204E9"/>
    <w:multiLevelType w:val="hybridMultilevel"/>
    <w:tmpl w:val="241208AC"/>
    <w:lvl w:ilvl="0" w:tplc="04741E84">
      <w:start w:val="1"/>
      <w:numFmt w:val="bullet"/>
      <w:lvlText w:val="□"/>
      <w:lvlJc w:val="left"/>
      <w:pPr>
        <w:ind w:left="464" w:hanging="360"/>
      </w:pPr>
      <w:rPr>
        <w:rFonts w:ascii="Times New Roman" w:eastAsia="Times New Roman" w:hAnsi="Times New Roman" w:hint="default"/>
        <w:w w:val="76"/>
        <w:sz w:val="21"/>
        <w:szCs w:val="21"/>
      </w:rPr>
    </w:lvl>
    <w:lvl w:ilvl="1" w:tplc="0034011E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207C7846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72269168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E93AE7E4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4686F64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BB0EB45E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0472C63C">
      <w:start w:val="1"/>
      <w:numFmt w:val="bullet"/>
      <w:lvlText w:val="•"/>
      <w:lvlJc w:val="left"/>
      <w:pPr>
        <w:ind w:left="7433" w:hanging="360"/>
      </w:pPr>
      <w:rPr>
        <w:rFonts w:hint="default"/>
      </w:rPr>
    </w:lvl>
    <w:lvl w:ilvl="8" w:tplc="97AACCA6">
      <w:start w:val="1"/>
      <w:numFmt w:val="bullet"/>
      <w:lvlText w:val="•"/>
      <w:lvlJc w:val="left"/>
      <w:pPr>
        <w:ind w:left="8428" w:hanging="360"/>
      </w:pPr>
      <w:rPr>
        <w:rFonts w:hint="default"/>
      </w:rPr>
    </w:lvl>
  </w:abstractNum>
  <w:abstractNum w:abstractNumId="11" w15:restartNumberingAfterBreak="0">
    <w:nsid w:val="2C5735B2"/>
    <w:multiLevelType w:val="hybridMultilevel"/>
    <w:tmpl w:val="77A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62053"/>
    <w:multiLevelType w:val="hybridMultilevel"/>
    <w:tmpl w:val="91C4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4305B"/>
    <w:multiLevelType w:val="hybridMultilevel"/>
    <w:tmpl w:val="7B76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24666"/>
    <w:multiLevelType w:val="hybridMultilevel"/>
    <w:tmpl w:val="0B701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24DAC"/>
    <w:multiLevelType w:val="hybridMultilevel"/>
    <w:tmpl w:val="9CF4AFB2"/>
    <w:lvl w:ilvl="0" w:tplc="615C65AA">
      <w:numFmt w:val="bullet"/>
      <w:lvlText w:val="-"/>
      <w:lvlJc w:val="left"/>
      <w:pPr>
        <w:ind w:left="108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A369C6"/>
    <w:multiLevelType w:val="hybridMultilevel"/>
    <w:tmpl w:val="63064450"/>
    <w:lvl w:ilvl="0" w:tplc="90FA47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20362"/>
    <w:multiLevelType w:val="hybridMultilevel"/>
    <w:tmpl w:val="D7CAEF8C"/>
    <w:lvl w:ilvl="0" w:tplc="90FA4742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  <w:color w:val="31849B" w:themeColor="accent5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47CD50F5"/>
    <w:multiLevelType w:val="hybridMultilevel"/>
    <w:tmpl w:val="0D5A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A01DB"/>
    <w:multiLevelType w:val="hybridMultilevel"/>
    <w:tmpl w:val="B41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D3D79"/>
    <w:multiLevelType w:val="hybridMultilevel"/>
    <w:tmpl w:val="226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760E1"/>
    <w:multiLevelType w:val="hybridMultilevel"/>
    <w:tmpl w:val="A76A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A6AAD"/>
    <w:multiLevelType w:val="hybridMultilevel"/>
    <w:tmpl w:val="79FC1D66"/>
    <w:lvl w:ilvl="0" w:tplc="58202672">
      <w:start w:val="1"/>
      <w:numFmt w:val="bullet"/>
      <w:lvlText w:val="●"/>
      <w:lvlJc w:val="left"/>
      <w:pPr>
        <w:ind w:left="311" w:hanging="180"/>
      </w:pPr>
      <w:rPr>
        <w:rFonts w:ascii="Times New Roman" w:eastAsia="Times New Roman" w:hAnsi="Times New Roman" w:hint="default"/>
        <w:sz w:val="21"/>
        <w:szCs w:val="21"/>
      </w:rPr>
    </w:lvl>
    <w:lvl w:ilvl="1" w:tplc="45263EA6">
      <w:start w:val="1"/>
      <w:numFmt w:val="bullet"/>
      <w:lvlText w:val="•"/>
      <w:lvlJc w:val="left"/>
      <w:pPr>
        <w:ind w:left="1322" w:hanging="180"/>
      </w:pPr>
      <w:rPr>
        <w:rFonts w:hint="default"/>
      </w:rPr>
    </w:lvl>
    <w:lvl w:ilvl="2" w:tplc="B8067358">
      <w:start w:val="1"/>
      <w:numFmt w:val="bullet"/>
      <w:lvlText w:val="•"/>
      <w:lvlJc w:val="left"/>
      <w:pPr>
        <w:ind w:left="2333" w:hanging="180"/>
      </w:pPr>
      <w:rPr>
        <w:rFonts w:hint="default"/>
      </w:rPr>
    </w:lvl>
    <w:lvl w:ilvl="3" w:tplc="824C4576">
      <w:start w:val="1"/>
      <w:numFmt w:val="bullet"/>
      <w:lvlText w:val="•"/>
      <w:lvlJc w:val="left"/>
      <w:pPr>
        <w:ind w:left="3344" w:hanging="180"/>
      </w:pPr>
      <w:rPr>
        <w:rFonts w:hint="default"/>
      </w:rPr>
    </w:lvl>
    <w:lvl w:ilvl="4" w:tplc="297283FA">
      <w:start w:val="1"/>
      <w:numFmt w:val="bullet"/>
      <w:lvlText w:val="•"/>
      <w:lvlJc w:val="left"/>
      <w:pPr>
        <w:ind w:left="4355" w:hanging="180"/>
      </w:pPr>
      <w:rPr>
        <w:rFonts w:hint="default"/>
      </w:rPr>
    </w:lvl>
    <w:lvl w:ilvl="5" w:tplc="AF7CBED2">
      <w:start w:val="1"/>
      <w:numFmt w:val="bullet"/>
      <w:lvlText w:val="•"/>
      <w:lvlJc w:val="left"/>
      <w:pPr>
        <w:ind w:left="5366" w:hanging="180"/>
      </w:pPr>
      <w:rPr>
        <w:rFonts w:hint="default"/>
      </w:rPr>
    </w:lvl>
    <w:lvl w:ilvl="6" w:tplc="FC166700">
      <w:start w:val="1"/>
      <w:numFmt w:val="bullet"/>
      <w:lvlText w:val="•"/>
      <w:lvlJc w:val="left"/>
      <w:pPr>
        <w:ind w:left="6376" w:hanging="180"/>
      </w:pPr>
      <w:rPr>
        <w:rFonts w:hint="default"/>
      </w:rPr>
    </w:lvl>
    <w:lvl w:ilvl="7" w:tplc="E66EBAEC">
      <w:start w:val="1"/>
      <w:numFmt w:val="bullet"/>
      <w:lvlText w:val="•"/>
      <w:lvlJc w:val="left"/>
      <w:pPr>
        <w:ind w:left="7387" w:hanging="180"/>
      </w:pPr>
      <w:rPr>
        <w:rFonts w:hint="default"/>
      </w:rPr>
    </w:lvl>
    <w:lvl w:ilvl="8" w:tplc="68505A56">
      <w:start w:val="1"/>
      <w:numFmt w:val="bullet"/>
      <w:lvlText w:val="•"/>
      <w:lvlJc w:val="left"/>
      <w:pPr>
        <w:ind w:left="8398" w:hanging="180"/>
      </w:pPr>
      <w:rPr>
        <w:rFonts w:hint="default"/>
      </w:rPr>
    </w:lvl>
  </w:abstractNum>
  <w:abstractNum w:abstractNumId="23" w15:restartNumberingAfterBreak="0">
    <w:nsid w:val="56024718"/>
    <w:multiLevelType w:val="hybridMultilevel"/>
    <w:tmpl w:val="098EF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216A8"/>
    <w:multiLevelType w:val="hybridMultilevel"/>
    <w:tmpl w:val="C9EE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41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F564F0"/>
    <w:multiLevelType w:val="hybridMultilevel"/>
    <w:tmpl w:val="32F8B216"/>
    <w:lvl w:ilvl="0" w:tplc="90FA47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354330"/>
    <w:multiLevelType w:val="hybridMultilevel"/>
    <w:tmpl w:val="9752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96822"/>
    <w:multiLevelType w:val="multilevel"/>
    <w:tmpl w:val="4502CA0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A097D3E"/>
    <w:multiLevelType w:val="hybridMultilevel"/>
    <w:tmpl w:val="229A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C3040"/>
    <w:multiLevelType w:val="hybridMultilevel"/>
    <w:tmpl w:val="F16E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90A74"/>
    <w:multiLevelType w:val="multilevel"/>
    <w:tmpl w:val="43F0D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6130DE"/>
    <w:multiLevelType w:val="hybridMultilevel"/>
    <w:tmpl w:val="EA6E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18862">
    <w:abstractNumId w:val="6"/>
  </w:num>
  <w:num w:numId="2" w16cid:durableId="1661735811">
    <w:abstractNumId w:val="10"/>
  </w:num>
  <w:num w:numId="3" w16cid:durableId="486828848">
    <w:abstractNumId w:val="22"/>
  </w:num>
  <w:num w:numId="4" w16cid:durableId="2031837706">
    <w:abstractNumId w:val="11"/>
  </w:num>
  <w:num w:numId="5" w16cid:durableId="206531127">
    <w:abstractNumId w:val="14"/>
  </w:num>
  <w:num w:numId="6" w16cid:durableId="1023240451">
    <w:abstractNumId w:val="29"/>
  </w:num>
  <w:num w:numId="7" w16cid:durableId="1792245271">
    <w:abstractNumId w:val="32"/>
  </w:num>
  <w:num w:numId="8" w16cid:durableId="1612323010">
    <w:abstractNumId w:val="2"/>
  </w:num>
  <w:num w:numId="9" w16cid:durableId="771247821">
    <w:abstractNumId w:val="15"/>
  </w:num>
  <w:num w:numId="10" w16cid:durableId="988091117">
    <w:abstractNumId w:val="12"/>
  </w:num>
  <w:num w:numId="11" w16cid:durableId="126050269">
    <w:abstractNumId w:val="27"/>
  </w:num>
  <w:num w:numId="12" w16cid:durableId="982975166">
    <w:abstractNumId w:val="18"/>
  </w:num>
  <w:num w:numId="13" w16cid:durableId="885146079">
    <w:abstractNumId w:val="3"/>
  </w:num>
  <w:num w:numId="14" w16cid:durableId="122358106">
    <w:abstractNumId w:val="20"/>
  </w:num>
  <w:num w:numId="15" w16cid:durableId="2035881491">
    <w:abstractNumId w:val="21"/>
  </w:num>
  <w:num w:numId="16" w16cid:durableId="389690549">
    <w:abstractNumId w:val="24"/>
  </w:num>
  <w:num w:numId="17" w16cid:durableId="220167767">
    <w:abstractNumId w:val="13"/>
  </w:num>
  <w:num w:numId="18" w16cid:durableId="504978687">
    <w:abstractNumId w:val="17"/>
  </w:num>
  <w:num w:numId="19" w16cid:durableId="373701396">
    <w:abstractNumId w:val="19"/>
  </w:num>
  <w:num w:numId="20" w16cid:durableId="1555770449">
    <w:abstractNumId w:val="7"/>
  </w:num>
  <w:num w:numId="21" w16cid:durableId="1292632148">
    <w:abstractNumId w:val="4"/>
  </w:num>
  <w:num w:numId="22" w16cid:durableId="1028875487">
    <w:abstractNumId w:val="30"/>
  </w:num>
  <w:num w:numId="23" w16cid:durableId="885066219">
    <w:abstractNumId w:val="9"/>
  </w:num>
  <w:num w:numId="24" w16cid:durableId="61804824">
    <w:abstractNumId w:val="23"/>
  </w:num>
  <w:num w:numId="25" w16cid:durableId="239758394">
    <w:abstractNumId w:val="31"/>
  </w:num>
  <w:num w:numId="26" w16cid:durableId="1309624809">
    <w:abstractNumId w:val="0"/>
  </w:num>
  <w:num w:numId="27" w16cid:durableId="836388676">
    <w:abstractNumId w:val="28"/>
  </w:num>
  <w:num w:numId="28" w16cid:durableId="302121083">
    <w:abstractNumId w:val="8"/>
  </w:num>
  <w:num w:numId="29" w16cid:durableId="559487285">
    <w:abstractNumId w:val="16"/>
  </w:num>
  <w:num w:numId="30" w16cid:durableId="2139764254">
    <w:abstractNumId w:val="26"/>
  </w:num>
  <w:num w:numId="31" w16cid:durableId="294603780">
    <w:abstractNumId w:val="1"/>
  </w:num>
  <w:num w:numId="32" w16cid:durableId="1156263485">
    <w:abstractNumId w:val="5"/>
  </w:num>
  <w:num w:numId="33" w16cid:durableId="14464598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15"/>
    <w:rsid w:val="00001121"/>
    <w:rsid w:val="00001C58"/>
    <w:rsid w:val="00005772"/>
    <w:rsid w:val="00007C9A"/>
    <w:rsid w:val="00022373"/>
    <w:rsid w:val="00022732"/>
    <w:rsid w:val="0002376C"/>
    <w:rsid w:val="0003439D"/>
    <w:rsid w:val="00034B5A"/>
    <w:rsid w:val="00054C74"/>
    <w:rsid w:val="0006003C"/>
    <w:rsid w:val="00060DD2"/>
    <w:rsid w:val="00064A58"/>
    <w:rsid w:val="0007560F"/>
    <w:rsid w:val="000779C4"/>
    <w:rsid w:val="00077C49"/>
    <w:rsid w:val="00080915"/>
    <w:rsid w:val="00081D73"/>
    <w:rsid w:val="00083CFE"/>
    <w:rsid w:val="00085942"/>
    <w:rsid w:val="00094BF0"/>
    <w:rsid w:val="000A3015"/>
    <w:rsid w:val="000A39FB"/>
    <w:rsid w:val="000B3BCF"/>
    <w:rsid w:val="000B6342"/>
    <w:rsid w:val="000B762E"/>
    <w:rsid w:val="000C1ACF"/>
    <w:rsid w:val="000C22F7"/>
    <w:rsid w:val="000C4D6E"/>
    <w:rsid w:val="000C5A20"/>
    <w:rsid w:val="000C5A59"/>
    <w:rsid w:val="000E69D5"/>
    <w:rsid w:val="000E7E45"/>
    <w:rsid w:val="000F0A50"/>
    <w:rsid w:val="000F3647"/>
    <w:rsid w:val="00102AC3"/>
    <w:rsid w:val="001034FB"/>
    <w:rsid w:val="00110299"/>
    <w:rsid w:val="00121530"/>
    <w:rsid w:val="0012588E"/>
    <w:rsid w:val="001307CF"/>
    <w:rsid w:val="00135843"/>
    <w:rsid w:val="00136E99"/>
    <w:rsid w:val="001506A5"/>
    <w:rsid w:val="00153BA9"/>
    <w:rsid w:val="00160804"/>
    <w:rsid w:val="00162CCF"/>
    <w:rsid w:val="001702FB"/>
    <w:rsid w:val="00171A82"/>
    <w:rsid w:val="00177472"/>
    <w:rsid w:val="001871E4"/>
    <w:rsid w:val="001927BE"/>
    <w:rsid w:val="001A3C47"/>
    <w:rsid w:val="001A5925"/>
    <w:rsid w:val="001C0299"/>
    <w:rsid w:val="001C41AE"/>
    <w:rsid w:val="001C546D"/>
    <w:rsid w:val="001D5FDF"/>
    <w:rsid w:val="001D76DE"/>
    <w:rsid w:val="001F138A"/>
    <w:rsid w:val="00201A9F"/>
    <w:rsid w:val="00204E64"/>
    <w:rsid w:val="00205912"/>
    <w:rsid w:val="00214E54"/>
    <w:rsid w:val="0022094A"/>
    <w:rsid w:val="00224AB4"/>
    <w:rsid w:val="002263CD"/>
    <w:rsid w:val="0023131E"/>
    <w:rsid w:val="002321C3"/>
    <w:rsid w:val="00251E58"/>
    <w:rsid w:val="00254D72"/>
    <w:rsid w:val="00255BD3"/>
    <w:rsid w:val="00262982"/>
    <w:rsid w:val="0027516B"/>
    <w:rsid w:val="002845B0"/>
    <w:rsid w:val="002B15E2"/>
    <w:rsid w:val="002B1C1A"/>
    <w:rsid w:val="002B26D5"/>
    <w:rsid w:val="002C16B6"/>
    <w:rsid w:val="002C16EF"/>
    <w:rsid w:val="002C3A95"/>
    <w:rsid w:val="002D03C4"/>
    <w:rsid w:val="002D6AA3"/>
    <w:rsid w:val="002F0E3A"/>
    <w:rsid w:val="00301D8C"/>
    <w:rsid w:val="00303E97"/>
    <w:rsid w:val="003075A1"/>
    <w:rsid w:val="00321CE1"/>
    <w:rsid w:val="00324AAC"/>
    <w:rsid w:val="00332086"/>
    <w:rsid w:val="003525C1"/>
    <w:rsid w:val="00361620"/>
    <w:rsid w:val="00386FF9"/>
    <w:rsid w:val="003914A1"/>
    <w:rsid w:val="0039788F"/>
    <w:rsid w:val="003A060A"/>
    <w:rsid w:val="003A262F"/>
    <w:rsid w:val="003B75E5"/>
    <w:rsid w:val="003B7B85"/>
    <w:rsid w:val="003B7E0A"/>
    <w:rsid w:val="003C2FE5"/>
    <w:rsid w:val="003D2259"/>
    <w:rsid w:val="003D40A3"/>
    <w:rsid w:val="003D5716"/>
    <w:rsid w:val="003F58FF"/>
    <w:rsid w:val="004164F9"/>
    <w:rsid w:val="00416A9A"/>
    <w:rsid w:val="00420578"/>
    <w:rsid w:val="0042768A"/>
    <w:rsid w:val="004307A6"/>
    <w:rsid w:val="00432E2A"/>
    <w:rsid w:val="00442CE4"/>
    <w:rsid w:val="00452DA2"/>
    <w:rsid w:val="004A4DD1"/>
    <w:rsid w:val="004B283E"/>
    <w:rsid w:val="004B5285"/>
    <w:rsid w:val="004C0240"/>
    <w:rsid w:val="004C08D4"/>
    <w:rsid w:val="004D1051"/>
    <w:rsid w:val="004D16D9"/>
    <w:rsid w:val="004D41F6"/>
    <w:rsid w:val="004E47DA"/>
    <w:rsid w:val="004E5E85"/>
    <w:rsid w:val="004E75BA"/>
    <w:rsid w:val="0050314C"/>
    <w:rsid w:val="00515576"/>
    <w:rsid w:val="00546C59"/>
    <w:rsid w:val="00550C15"/>
    <w:rsid w:val="005526B2"/>
    <w:rsid w:val="00552FB3"/>
    <w:rsid w:val="00566C03"/>
    <w:rsid w:val="00571ACC"/>
    <w:rsid w:val="00574805"/>
    <w:rsid w:val="00577897"/>
    <w:rsid w:val="00580B1A"/>
    <w:rsid w:val="0058383C"/>
    <w:rsid w:val="005A1C19"/>
    <w:rsid w:val="005A7C49"/>
    <w:rsid w:val="005B07FB"/>
    <w:rsid w:val="005B689A"/>
    <w:rsid w:val="005C4306"/>
    <w:rsid w:val="005F4F64"/>
    <w:rsid w:val="00604C88"/>
    <w:rsid w:val="006063AD"/>
    <w:rsid w:val="0061303F"/>
    <w:rsid w:val="006151E8"/>
    <w:rsid w:val="00627C3E"/>
    <w:rsid w:val="00640E57"/>
    <w:rsid w:val="0064106E"/>
    <w:rsid w:val="006663AB"/>
    <w:rsid w:val="00670BAD"/>
    <w:rsid w:val="00670D16"/>
    <w:rsid w:val="00672963"/>
    <w:rsid w:val="00674C4C"/>
    <w:rsid w:val="006B705E"/>
    <w:rsid w:val="006C3AF3"/>
    <w:rsid w:val="006C7C4F"/>
    <w:rsid w:val="006D0059"/>
    <w:rsid w:val="006D07EF"/>
    <w:rsid w:val="006D0B6C"/>
    <w:rsid w:val="006E0B11"/>
    <w:rsid w:val="006E1056"/>
    <w:rsid w:val="006E2E4F"/>
    <w:rsid w:val="006E6498"/>
    <w:rsid w:val="006F1C58"/>
    <w:rsid w:val="0071347E"/>
    <w:rsid w:val="00724E09"/>
    <w:rsid w:val="0073238A"/>
    <w:rsid w:val="00737240"/>
    <w:rsid w:val="00737C61"/>
    <w:rsid w:val="00745244"/>
    <w:rsid w:val="007534E5"/>
    <w:rsid w:val="007661F4"/>
    <w:rsid w:val="00780FAF"/>
    <w:rsid w:val="00785F17"/>
    <w:rsid w:val="00786DC3"/>
    <w:rsid w:val="00792A62"/>
    <w:rsid w:val="007943AA"/>
    <w:rsid w:val="00796FCB"/>
    <w:rsid w:val="007B4DBA"/>
    <w:rsid w:val="007C1609"/>
    <w:rsid w:val="007C1C6B"/>
    <w:rsid w:val="007C3C81"/>
    <w:rsid w:val="007C5574"/>
    <w:rsid w:val="007E04DA"/>
    <w:rsid w:val="007F32BF"/>
    <w:rsid w:val="007F5940"/>
    <w:rsid w:val="007F6267"/>
    <w:rsid w:val="008158F0"/>
    <w:rsid w:val="00816B0C"/>
    <w:rsid w:val="00823865"/>
    <w:rsid w:val="00841996"/>
    <w:rsid w:val="00843E0A"/>
    <w:rsid w:val="0084421D"/>
    <w:rsid w:val="00846F8D"/>
    <w:rsid w:val="00861FAC"/>
    <w:rsid w:val="00862659"/>
    <w:rsid w:val="008632F0"/>
    <w:rsid w:val="008676C0"/>
    <w:rsid w:val="00881A6C"/>
    <w:rsid w:val="00884B3B"/>
    <w:rsid w:val="00886610"/>
    <w:rsid w:val="00886AEC"/>
    <w:rsid w:val="00893889"/>
    <w:rsid w:val="00894C0E"/>
    <w:rsid w:val="008961FA"/>
    <w:rsid w:val="008A396C"/>
    <w:rsid w:val="008A3F06"/>
    <w:rsid w:val="008A5A8C"/>
    <w:rsid w:val="008B07D6"/>
    <w:rsid w:val="008B3301"/>
    <w:rsid w:val="008B360F"/>
    <w:rsid w:val="008C12C8"/>
    <w:rsid w:val="008C3147"/>
    <w:rsid w:val="008D2130"/>
    <w:rsid w:val="008D7DC0"/>
    <w:rsid w:val="008F1000"/>
    <w:rsid w:val="008F198D"/>
    <w:rsid w:val="008F4C0A"/>
    <w:rsid w:val="00900AA5"/>
    <w:rsid w:val="009057CF"/>
    <w:rsid w:val="00927A09"/>
    <w:rsid w:val="00932330"/>
    <w:rsid w:val="00936F18"/>
    <w:rsid w:val="009535FD"/>
    <w:rsid w:val="00955CBC"/>
    <w:rsid w:val="00956389"/>
    <w:rsid w:val="00967B58"/>
    <w:rsid w:val="0098105E"/>
    <w:rsid w:val="009826F7"/>
    <w:rsid w:val="00982DA7"/>
    <w:rsid w:val="00983D6C"/>
    <w:rsid w:val="00993144"/>
    <w:rsid w:val="00997FF9"/>
    <w:rsid w:val="009A1CEC"/>
    <w:rsid w:val="009A253C"/>
    <w:rsid w:val="009A3334"/>
    <w:rsid w:val="009B1F62"/>
    <w:rsid w:val="009B4FFF"/>
    <w:rsid w:val="009C0690"/>
    <w:rsid w:val="009C0B56"/>
    <w:rsid w:val="009C0C94"/>
    <w:rsid w:val="009C5365"/>
    <w:rsid w:val="009C5497"/>
    <w:rsid w:val="009C5FB7"/>
    <w:rsid w:val="009F4990"/>
    <w:rsid w:val="009F5EC5"/>
    <w:rsid w:val="00A00FE2"/>
    <w:rsid w:val="00A0765C"/>
    <w:rsid w:val="00A362C3"/>
    <w:rsid w:val="00A416AC"/>
    <w:rsid w:val="00A4595A"/>
    <w:rsid w:val="00A46518"/>
    <w:rsid w:val="00A47CE5"/>
    <w:rsid w:val="00A55F3A"/>
    <w:rsid w:val="00A709C7"/>
    <w:rsid w:val="00A70AE9"/>
    <w:rsid w:val="00A729BE"/>
    <w:rsid w:val="00A7456F"/>
    <w:rsid w:val="00A8291B"/>
    <w:rsid w:val="00A848CF"/>
    <w:rsid w:val="00A9567A"/>
    <w:rsid w:val="00A95A90"/>
    <w:rsid w:val="00A96F3F"/>
    <w:rsid w:val="00AA4C02"/>
    <w:rsid w:val="00AA64CB"/>
    <w:rsid w:val="00AA6F6D"/>
    <w:rsid w:val="00AB5C70"/>
    <w:rsid w:val="00AC043A"/>
    <w:rsid w:val="00AC47EF"/>
    <w:rsid w:val="00AC66F6"/>
    <w:rsid w:val="00AC7107"/>
    <w:rsid w:val="00AD1EB3"/>
    <w:rsid w:val="00AD3C93"/>
    <w:rsid w:val="00AD40F4"/>
    <w:rsid w:val="00AD43E9"/>
    <w:rsid w:val="00AE686A"/>
    <w:rsid w:val="00AE6F5C"/>
    <w:rsid w:val="00B021D4"/>
    <w:rsid w:val="00B04DBA"/>
    <w:rsid w:val="00B073D3"/>
    <w:rsid w:val="00B1128D"/>
    <w:rsid w:val="00B12D54"/>
    <w:rsid w:val="00B30C01"/>
    <w:rsid w:val="00B34925"/>
    <w:rsid w:val="00B40A2D"/>
    <w:rsid w:val="00B46D8F"/>
    <w:rsid w:val="00B512A3"/>
    <w:rsid w:val="00B52FA0"/>
    <w:rsid w:val="00B553ED"/>
    <w:rsid w:val="00B55E6D"/>
    <w:rsid w:val="00B57E80"/>
    <w:rsid w:val="00B60DC4"/>
    <w:rsid w:val="00B61ABC"/>
    <w:rsid w:val="00B63C26"/>
    <w:rsid w:val="00B65328"/>
    <w:rsid w:val="00B72151"/>
    <w:rsid w:val="00B76EB6"/>
    <w:rsid w:val="00B86B3D"/>
    <w:rsid w:val="00B93E53"/>
    <w:rsid w:val="00B9498E"/>
    <w:rsid w:val="00BB01E5"/>
    <w:rsid w:val="00BB33F2"/>
    <w:rsid w:val="00BB4C91"/>
    <w:rsid w:val="00BB6CF3"/>
    <w:rsid w:val="00BC326F"/>
    <w:rsid w:val="00BC3DF2"/>
    <w:rsid w:val="00BE0EFC"/>
    <w:rsid w:val="00BF0EDC"/>
    <w:rsid w:val="00BF2A27"/>
    <w:rsid w:val="00BF4F5F"/>
    <w:rsid w:val="00BF7858"/>
    <w:rsid w:val="00C0165D"/>
    <w:rsid w:val="00C01F97"/>
    <w:rsid w:val="00C130EF"/>
    <w:rsid w:val="00C26625"/>
    <w:rsid w:val="00C26F80"/>
    <w:rsid w:val="00C369D4"/>
    <w:rsid w:val="00C37192"/>
    <w:rsid w:val="00C43995"/>
    <w:rsid w:val="00C55066"/>
    <w:rsid w:val="00C553F9"/>
    <w:rsid w:val="00C5581B"/>
    <w:rsid w:val="00C5641C"/>
    <w:rsid w:val="00C6357C"/>
    <w:rsid w:val="00C64062"/>
    <w:rsid w:val="00C714D9"/>
    <w:rsid w:val="00C81B3D"/>
    <w:rsid w:val="00C91976"/>
    <w:rsid w:val="00C96DFD"/>
    <w:rsid w:val="00C97A13"/>
    <w:rsid w:val="00CA61FB"/>
    <w:rsid w:val="00CA63E4"/>
    <w:rsid w:val="00CB1D62"/>
    <w:rsid w:val="00CB2317"/>
    <w:rsid w:val="00CB4829"/>
    <w:rsid w:val="00CC65D2"/>
    <w:rsid w:val="00CC74EF"/>
    <w:rsid w:val="00CD62FB"/>
    <w:rsid w:val="00CF77F7"/>
    <w:rsid w:val="00D06774"/>
    <w:rsid w:val="00D1030F"/>
    <w:rsid w:val="00D16FF9"/>
    <w:rsid w:val="00D23139"/>
    <w:rsid w:val="00D33A2B"/>
    <w:rsid w:val="00D4383C"/>
    <w:rsid w:val="00D45D71"/>
    <w:rsid w:val="00D469D9"/>
    <w:rsid w:val="00D5257E"/>
    <w:rsid w:val="00D635A3"/>
    <w:rsid w:val="00D67ECB"/>
    <w:rsid w:val="00D70117"/>
    <w:rsid w:val="00D70A42"/>
    <w:rsid w:val="00D70C8A"/>
    <w:rsid w:val="00D77678"/>
    <w:rsid w:val="00D8019B"/>
    <w:rsid w:val="00DA321B"/>
    <w:rsid w:val="00DA41F9"/>
    <w:rsid w:val="00DA4885"/>
    <w:rsid w:val="00DB26F0"/>
    <w:rsid w:val="00DB4AE6"/>
    <w:rsid w:val="00DC4BF0"/>
    <w:rsid w:val="00DD6D7B"/>
    <w:rsid w:val="00DE2F3C"/>
    <w:rsid w:val="00E01ACE"/>
    <w:rsid w:val="00E10D17"/>
    <w:rsid w:val="00E1434E"/>
    <w:rsid w:val="00E156E7"/>
    <w:rsid w:val="00E1634D"/>
    <w:rsid w:val="00E239B3"/>
    <w:rsid w:val="00E43D8B"/>
    <w:rsid w:val="00E45D2E"/>
    <w:rsid w:val="00E467AC"/>
    <w:rsid w:val="00E54EB2"/>
    <w:rsid w:val="00E573DD"/>
    <w:rsid w:val="00E57533"/>
    <w:rsid w:val="00E65A6B"/>
    <w:rsid w:val="00E706AC"/>
    <w:rsid w:val="00E7112A"/>
    <w:rsid w:val="00E75AC4"/>
    <w:rsid w:val="00E760FF"/>
    <w:rsid w:val="00E76DEF"/>
    <w:rsid w:val="00E917DA"/>
    <w:rsid w:val="00E920E8"/>
    <w:rsid w:val="00EA244D"/>
    <w:rsid w:val="00EA4709"/>
    <w:rsid w:val="00EA4C79"/>
    <w:rsid w:val="00EC2A44"/>
    <w:rsid w:val="00ED16CE"/>
    <w:rsid w:val="00ED1BDF"/>
    <w:rsid w:val="00ED4A78"/>
    <w:rsid w:val="00ED5722"/>
    <w:rsid w:val="00EF2437"/>
    <w:rsid w:val="00EF60F5"/>
    <w:rsid w:val="00F01BF5"/>
    <w:rsid w:val="00F06434"/>
    <w:rsid w:val="00F22252"/>
    <w:rsid w:val="00F22536"/>
    <w:rsid w:val="00F24C7B"/>
    <w:rsid w:val="00F27D66"/>
    <w:rsid w:val="00F34364"/>
    <w:rsid w:val="00F34501"/>
    <w:rsid w:val="00F365C9"/>
    <w:rsid w:val="00F41854"/>
    <w:rsid w:val="00F42F0D"/>
    <w:rsid w:val="00F43968"/>
    <w:rsid w:val="00F45FF3"/>
    <w:rsid w:val="00F72343"/>
    <w:rsid w:val="00F856C8"/>
    <w:rsid w:val="00F862E3"/>
    <w:rsid w:val="00FB230A"/>
    <w:rsid w:val="00FB44C4"/>
    <w:rsid w:val="00FB7360"/>
    <w:rsid w:val="00FC031D"/>
    <w:rsid w:val="00FC14A6"/>
    <w:rsid w:val="00FC3DCC"/>
    <w:rsid w:val="00FD001A"/>
    <w:rsid w:val="00FE3BE2"/>
    <w:rsid w:val="00FF00C7"/>
    <w:rsid w:val="00FF4904"/>
    <w:rsid w:val="00FF6559"/>
    <w:rsid w:val="5AC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B86E7"/>
  <w15:docId w15:val="{3482CA0D-2CD9-FA44-AD2B-753FCD2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eastAsiaTheme="minorEastAsia"/>
    </w:rPr>
  </w:style>
  <w:style w:type="paragraph" w:styleId="Heading1">
    <w:name w:val="heading 1"/>
    <w:basedOn w:val="Normal"/>
    <w:uiPriority w:val="1"/>
    <w:qFormat/>
    <w:pPr>
      <w:ind w:left="1207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5"/>
      <w:ind w:left="112"/>
      <w:outlineLvl w:val="1"/>
    </w:pPr>
    <w:rPr>
      <w:rFonts w:ascii="Times New Roman" w:eastAsia="Times New Roman" w:hAnsi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2"/>
      <w:ind w:left="132"/>
      <w:outlineLvl w:val="3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0299"/>
    <w:rPr>
      <w:color w:val="0000FF" w:themeColor="hyperlink"/>
      <w:u w:val="single"/>
    </w:rPr>
  </w:style>
  <w:style w:type="character" w:customStyle="1" w:styleId="m2369685685220414536apple-tab-span">
    <w:name w:val="m_2369685685220414536apple-tab-span"/>
    <w:basedOn w:val="DefaultParagraphFont"/>
    <w:rsid w:val="001C02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29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61A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1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9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8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47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64F9"/>
    <w:pPr>
      <w:tabs>
        <w:tab w:val="center" w:pos="4320"/>
        <w:tab w:val="right" w:pos="8640"/>
      </w:tabs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164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3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E97"/>
    <w:rPr>
      <w:rFonts w:eastAsiaTheme="minorEastAsia"/>
    </w:rPr>
  </w:style>
  <w:style w:type="paragraph" w:customStyle="1" w:styleId="Standard">
    <w:name w:val="Standard"/>
    <w:rsid w:val="00F24C7B"/>
    <w:pPr>
      <w:widowControl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NoList"/>
    <w:rsid w:val="00DB4AE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A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lizabeth-dwyer-03719914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https://www.thirteen.org/tre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s.org/show/pbs-arts-tal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6346F8-84B1-4BB3-9F68-0E76A4E3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Jason Rawls - Professional Resume - Modified Background</vt:lpstr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Jason Rawls - Professional Resume - Modified Background</dc:title>
  <dc:subject/>
  <dc:creator>Time Inc</dc:creator>
  <cp:keywords/>
  <dc:description/>
  <cp:lastModifiedBy>Elizabeth Dwyer</cp:lastModifiedBy>
  <cp:revision>8</cp:revision>
  <cp:lastPrinted>2023-02-21T01:57:00Z</cp:lastPrinted>
  <dcterms:created xsi:type="dcterms:W3CDTF">2024-01-29T16:14:00Z</dcterms:created>
  <dcterms:modified xsi:type="dcterms:W3CDTF">2024-01-31T13:28:00Z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LastSaved">
    <vt:filetime>2018-03-09T00:00:00Z</vt:filetime>
  </property>
</Properties>
</file>